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6BBE8" w14:textId="5524127F" w:rsidR="009E4D42" w:rsidRPr="00793ABA" w:rsidRDefault="00793ABA" w:rsidP="0012018C">
      <w:pPr>
        <w:suppressAutoHyphens/>
        <w:rPr>
          <w:b/>
          <w:color w:val="00000A"/>
          <w:sz w:val="16"/>
          <w:szCs w:val="16"/>
        </w:rPr>
      </w:pPr>
      <w:r w:rsidRPr="00B505B1">
        <w:rPr>
          <w:noProof/>
        </w:rPr>
        <w:drawing>
          <wp:inline distT="0" distB="0" distL="0" distR="0" wp14:anchorId="37390864" wp14:editId="2203A332">
            <wp:extent cx="914400" cy="914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k\Desktop\fedresurs-online пнг.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1860" cy="911860"/>
                    </a:xfrm>
                    <a:prstGeom prst="rect">
                      <a:avLst/>
                    </a:prstGeom>
                    <a:noFill/>
                    <a:ln>
                      <a:noFill/>
                    </a:ln>
                  </pic:spPr>
                </pic:pic>
              </a:graphicData>
            </a:graphic>
          </wp:inline>
        </w:drawing>
      </w:r>
      <w:r>
        <w:rPr>
          <w:b/>
          <w:color w:val="00000A"/>
          <w:sz w:val="16"/>
          <w:szCs w:val="16"/>
        </w:rPr>
        <w:t xml:space="preserve">                                                                     </w:t>
      </w:r>
      <w:r w:rsidR="0012018C">
        <w:rPr>
          <w:b/>
          <w:color w:val="00000A"/>
          <w:sz w:val="16"/>
          <w:szCs w:val="16"/>
        </w:rPr>
        <w:t xml:space="preserve">          </w:t>
      </w:r>
      <w:bookmarkStart w:id="0" w:name="_GoBack"/>
      <w:bookmarkEnd w:id="0"/>
      <w:r w:rsidR="00A32540" w:rsidRPr="00793ABA">
        <w:rPr>
          <w:b/>
          <w:color w:val="00000A"/>
          <w:sz w:val="16"/>
          <w:szCs w:val="16"/>
        </w:rPr>
        <w:t>ДОГОВОР ОФЕРТЫ</w:t>
      </w:r>
    </w:p>
    <w:p w14:paraId="25C3B276" w14:textId="77777777" w:rsidR="009E4D42" w:rsidRDefault="009E4D42" w:rsidP="00F879F5">
      <w:pPr>
        <w:suppressAutoHyphens/>
        <w:jc w:val="center"/>
        <w:rPr>
          <w:b/>
          <w:color w:val="00000A"/>
          <w:sz w:val="16"/>
          <w:szCs w:val="16"/>
        </w:rPr>
      </w:pPr>
      <w:r w:rsidRPr="00793ABA">
        <w:rPr>
          <w:b/>
          <w:color w:val="00000A"/>
          <w:sz w:val="16"/>
          <w:szCs w:val="16"/>
        </w:rPr>
        <w:t>возмездного оказания услуг</w:t>
      </w:r>
    </w:p>
    <w:p w14:paraId="672A6659" w14:textId="77777777" w:rsidR="00793ABA" w:rsidRPr="00793ABA" w:rsidRDefault="00793ABA" w:rsidP="00F879F5">
      <w:pPr>
        <w:suppressAutoHyphens/>
        <w:jc w:val="center"/>
        <w:rPr>
          <w:b/>
          <w:color w:val="00000A"/>
          <w:sz w:val="16"/>
          <w:szCs w:val="16"/>
        </w:rPr>
      </w:pPr>
    </w:p>
    <w:p w14:paraId="5A0C5552" w14:textId="77777777" w:rsidR="009E4D42" w:rsidRPr="00793ABA" w:rsidRDefault="008A49A9" w:rsidP="00F879F5">
      <w:pPr>
        <w:suppressAutoHyphens/>
        <w:jc w:val="both"/>
        <w:rPr>
          <w:rFonts w:eastAsia="Calibri"/>
          <w:sz w:val="16"/>
          <w:szCs w:val="16"/>
          <w:lang w:eastAsia="zh-CN"/>
        </w:rPr>
      </w:pPr>
      <w:r w:rsidRPr="00793ABA">
        <w:rPr>
          <w:rFonts w:eastAsia="Calibri"/>
          <w:bCs/>
          <w:color w:val="00000A"/>
          <w:sz w:val="16"/>
          <w:szCs w:val="16"/>
          <w:lang w:eastAsia="en-US"/>
        </w:rPr>
        <w:t>Акционерное общество «</w:t>
      </w:r>
      <w:proofErr w:type="spellStart"/>
      <w:r w:rsidRPr="00793ABA">
        <w:rPr>
          <w:rFonts w:eastAsia="Calibri"/>
          <w:bCs/>
          <w:color w:val="00000A"/>
          <w:sz w:val="16"/>
          <w:szCs w:val="16"/>
          <w:lang w:eastAsia="en-US"/>
        </w:rPr>
        <w:t>Федресурс</w:t>
      </w:r>
      <w:proofErr w:type="spellEnd"/>
      <w:r w:rsidRPr="00793ABA">
        <w:rPr>
          <w:rFonts w:eastAsia="Calibri"/>
          <w:bCs/>
          <w:color w:val="00000A"/>
          <w:sz w:val="16"/>
          <w:szCs w:val="16"/>
          <w:lang w:eastAsia="en-US"/>
        </w:rPr>
        <w:t xml:space="preserve"> Онлайн», именуемое в дальнейшем «Исполнитель», в лице генерального директора Демьяненко Юрия Александровича</w:t>
      </w:r>
      <w:r w:rsidR="009E4D42" w:rsidRPr="00793ABA">
        <w:rPr>
          <w:rFonts w:eastAsia="Calibri"/>
          <w:color w:val="00000A"/>
          <w:sz w:val="16"/>
          <w:szCs w:val="16"/>
          <w:lang w:eastAsia="en-US"/>
        </w:rPr>
        <w:t>, действующего на основании Устава, настоящей публичной офертой предлагает заключить договор</w:t>
      </w:r>
      <w:r w:rsidR="00B505B1" w:rsidRPr="00793ABA">
        <w:rPr>
          <w:rFonts w:eastAsia="Calibri"/>
          <w:color w:val="00000A"/>
          <w:sz w:val="16"/>
          <w:szCs w:val="16"/>
          <w:lang w:eastAsia="en-US"/>
        </w:rPr>
        <w:t xml:space="preserve"> возмездного</w:t>
      </w:r>
      <w:r w:rsidR="009E4D42" w:rsidRPr="00793ABA">
        <w:rPr>
          <w:rFonts w:eastAsia="Calibri"/>
          <w:color w:val="00000A"/>
          <w:sz w:val="16"/>
          <w:szCs w:val="16"/>
          <w:lang w:eastAsia="en-US"/>
        </w:rPr>
        <w:t xml:space="preserve"> оказания услуг</w:t>
      </w:r>
      <w:r w:rsidR="009E4D42" w:rsidRPr="00793ABA">
        <w:rPr>
          <w:rFonts w:eastAsia="Calibri"/>
          <w:color w:val="FF0000"/>
          <w:sz w:val="16"/>
          <w:szCs w:val="16"/>
          <w:lang w:eastAsia="en-US"/>
        </w:rPr>
        <w:t xml:space="preserve"> </w:t>
      </w:r>
      <w:r w:rsidR="009E4D42" w:rsidRPr="00793ABA">
        <w:rPr>
          <w:rFonts w:eastAsia="Calibri"/>
          <w:sz w:val="16"/>
          <w:szCs w:val="16"/>
          <w:lang w:eastAsia="en-US"/>
        </w:rPr>
        <w:t>(далее – Договор</w:t>
      </w:r>
      <w:r w:rsidR="00A32540" w:rsidRPr="00793ABA">
        <w:rPr>
          <w:rFonts w:eastAsia="Calibri"/>
          <w:sz w:val="16"/>
          <w:szCs w:val="16"/>
          <w:lang w:eastAsia="en-US"/>
        </w:rPr>
        <w:t xml:space="preserve"> оферты</w:t>
      </w:r>
      <w:r w:rsidR="009E4D42" w:rsidRPr="00793ABA">
        <w:rPr>
          <w:rFonts w:eastAsia="Calibri"/>
          <w:sz w:val="16"/>
          <w:szCs w:val="16"/>
          <w:lang w:eastAsia="en-US"/>
        </w:rPr>
        <w:t xml:space="preserve">) любому </w:t>
      </w:r>
      <w:r w:rsidR="00B71E20" w:rsidRPr="00793ABA">
        <w:rPr>
          <w:rFonts w:eastAsia="Calibri"/>
          <w:color w:val="00000A"/>
          <w:sz w:val="16"/>
          <w:szCs w:val="16"/>
          <w:lang w:eastAsia="en-US"/>
        </w:rPr>
        <w:t xml:space="preserve">лицу, </w:t>
      </w:r>
      <w:r w:rsidR="009E4D42" w:rsidRPr="00793ABA">
        <w:rPr>
          <w:rFonts w:eastAsia="Calibri"/>
          <w:color w:val="00000A"/>
          <w:sz w:val="16"/>
          <w:szCs w:val="16"/>
          <w:lang w:eastAsia="en-US"/>
        </w:rPr>
        <w:t xml:space="preserve">акцептировавшему его, далее именуемым </w:t>
      </w:r>
      <w:r w:rsidR="009E4D42" w:rsidRPr="00793ABA">
        <w:rPr>
          <w:rFonts w:eastAsia="Calibri"/>
          <w:bCs/>
          <w:color w:val="00000A"/>
          <w:sz w:val="16"/>
          <w:szCs w:val="16"/>
          <w:lang w:eastAsia="en-US"/>
        </w:rPr>
        <w:t xml:space="preserve">«Заказчик». </w:t>
      </w:r>
      <w:r w:rsidR="009E4D42" w:rsidRPr="00793ABA">
        <w:rPr>
          <w:rFonts w:eastAsia="Calibri"/>
          <w:color w:val="00000A"/>
          <w:sz w:val="16"/>
          <w:szCs w:val="16"/>
          <w:lang w:eastAsia="en-US"/>
        </w:rPr>
        <w:t xml:space="preserve">Участники настоящего Договора совместно именуются </w:t>
      </w:r>
      <w:r w:rsidR="009E4D42" w:rsidRPr="00793ABA">
        <w:rPr>
          <w:rFonts w:eastAsia="Calibri"/>
          <w:bCs/>
          <w:color w:val="00000A"/>
          <w:sz w:val="16"/>
          <w:szCs w:val="16"/>
          <w:lang w:eastAsia="en-US"/>
        </w:rPr>
        <w:t>«Стороны»</w:t>
      </w:r>
      <w:r w:rsidR="009E4D42" w:rsidRPr="00793ABA">
        <w:rPr>
          <w:rFonts w:eastAsia="Calibri"/>
          <w:sz w:val="16"/>
          <w:szCs w:val="16"/>
          <w:lang w:eastAsia="zh-CN"/>
        </w:rPr>
        <w:t>.</w:t>
      </w:r>
    </w:p>
    <w:p w14:paraId="2940B7B2" w14:textId="77777777" w:rsidR="00B505B1" w:rsidRPr="00793ABA" w:rsidRDefault="00B505B1" w:rsidP="00B505B1">
      <w:pPr>
        <w:suppressAutoHyphens/>
        <w:jc w:val="center"/>
        <w:rPr>
          <w:rFonts w:eastAsia="Calibri"/>
          <w:b/>
          <w:bCs/>
          <w:color w:val="00000A"/>
          <w:sz w:val="16"/>
          <w:szCs w:val="16"/>
          <w:lang w:eastAsia="en-US"/>
        </w:rPr>
      </w:pPr>
      <w:r w:rsidRPr="00793ABA">
        <w:rPr>
          <w:rFonts w:eastAsia="Calibri"/>
          <w:b/>
          <w:bCs/>
          <w:color w:val="00000A"/>
          <w:sz w:val="16"/>
          <w:szCs w:val="16"/>
          <w:lang w:eastAsia="en-US"/>
        </w:rPr>
        <w:t>1. ОБЩИЕ ПОЛОЖЕНИЯ</w:t>
      </w:r>
    </w:p>
    <w:p w14:paraId="1AE09DB4" w14:textId="77777777" w:rsidR="00B505B1" w:rsidRPr="00793ABA" w:rsidRDefault="00B505B1" w:rsidP="00B505B1">
      <w:pPr>
        <w:suppressAutoHyphens/>
        <w:ind w:firstLine="709"/>
        <w:jc w:val="both"/>
        <w:rPr>
          <w:bCs/>
          <w:i/>
          <w:color w:val="00000A"/>
          <w:sz w:val="16"/>
          <w:szCs w:val="16"/>
        </w:rPr>
      </w:pPr>
      <w:r w:rsidRPr="00793ABA">
        <w:rPr>
          <w:b/>
          <w:color w:val="00000A"/>
          <w:sz w:val="16"/>
          <w:szCs w:val="16"/>
        </w:rPr>
        <w:t>1.1.</w:t>
      </w:r>
      <w:r w:rsidRPr="00793ABA">
        <w:rPr>
          <w:color w:val="00000A"/>
          <w:sz w:val="16"/>
          <w:szCs w:val="16"/>
        </w:rPr>
        <w:t xml:space="preserve"> В соответствии со статьей 437-438, 440 Гражданского кодекса Российской Федерации (далее — ГК РФ) настоящий документ является официальным предложением - публичной Офертой. В случае оплаты услуг Исполнителя в соответствии с условиями и сроками настоящего Договора, лицо, осуществившее Акцепт настоящей Оферты самостоятельно или при помощи третьих лиц </w:t>
      </w:r>
      <w:r w:rsidRPr="00793ABA">
        <w:rPr>
          <w:i/>
          <w:color w:val="00000A"/>
          <w:sz w:val="16"/>
          <w:szCs w:val="16"/>
        </w:rPr>
        <w:t>(с указанием в назначении платежа идентифицирующих данных -  наименование/ФИО, ИНН/ОГРНИП того лица, которому необходимо оказание услуг, предусмотренных настоящим Договором)</w:t>
      </w:r>
      <w:r w:rsidRPr="00793ABA">
        <w:rPr>
          <w:color w:val="00000A"/>
          <w:sz w:val="16"/>
          <w:szCs w:val="16"/>
        </w:rPr>
        <w:t xml:space="preserve"> </w:t>
      </w:r>
      <w:proofErr w:type="gramStart"/>
      <w:r w:rsidRPr="00793ABA">
        <w:rPr>
          <w:color w:val="00000A"/>
          <w:sz w:val="16"/>
          <w:szCs w:val="16"/>
        </w:rPr>
        <w:t xml:space="preserve">становится  </w:t>
      </w:r>
      <w:r w:rsidRPr="00793ABA">
        <w:rPr>
          <w:bCs/>
          <w:color w:val="00000A"/>
          <w:sz w:val="16"/>
          <w:szCs w:val="16"/>
        </w:rPr>
        <w:t>Заказчиком</w:t>
      </w:r>
      <w:proofErr w:type="gramEnd"/>
      <w:r w:rsidRPr="00793ABA">
        <w:rPr>
          <w:bCs/>
          <w:color w:val="00000A"/>
          <w:sz w:val="16"/>
          <w:szCs w:val="16"/>
        </w:rPr>
        <w:t xml:space="preserve"> – лицом, которому Исполнитель оказывает услуги, предусмотренные настоящим Договором.</w:t>
      </w:r>
    </w:p>
    <w:p w14:paraId="34352C01" w14:textId="77777777" w:rsidR="00B505B1" w:rsidRPr="00793ABA" w:rsidRDefault="00B505B1" w:rsidP="00B505B1">
      <w:pPr>
        <w:suppressAutoHyphens/>
        <w:ind w:firstLine="709"/>
        <w:jc w:val="both"/>
        <w:rPr>
          <w:sz w:val="16"/>
          <w:szCs w:val="16"/>
        </w:rPr>
      </w:pPr>
      <w:r w:rsidRPr="00793ABA">
        <w:rPr>
          <w:color w:val="00000A"/>
          <w:sz w:val="16"/>
          <w:szCs w:val="16"/>
        </w:rPr>
        <w:t>Акцепт настоящей публичной Оферты (далее - акцепт Оферты) является полным и безоговорочным, и заключается в прин</w:t>
      </w:r>
      <w:r w:rsidR="00A46269" w:rsidRPr="00793ABA">
        <w:rPr>
          <w:color w:val="00000A"/>
          <w:sz w:val="16"/>
          <w:szCs w:val="16"/>
        </w:rPr>
        <w:t xml:space="preserve">ятии условий настоящего Договора </w:t>
      </w:r>
      <w:r w:rsidRPr="00793ABA">
        <w:rPr>
          <w:color w:val="00000A"/>
          <w:sz w:val="16"/>
          <w:szCs w:val="16"/>
        </w:rPr>
        <w:t xml:space="preserve">Заказчиком, осуществившим получение Оферты, выраженной </w:t>
      </w:r>
      <w:r w:rsidRPr="00793ABA">
        <w:rPr>
          <w:sz w:val="16"/>
          <w:szCs w:val="16"/>
        </w:rPr>
        <w:t>в поступлении предварительной стопроцентной оплаты услуг на расчетный счет Исполнителя.</w:t>
      </w:r>
    </w:p>
    <w:p w14:paraId="221A5FC1" w14:textId="77777777" w:rsidR="00A46269" w:rsidRPr="00793ABA" w:rsidRDefault="00A46269" w:rsidP="00A46269">
      <w:pPr>
        <w:suppressAutoHyphens/>
        <w:ind w:firstLine="709"/>
        <w:jc w:val="both"/>
        <w:rPr>
          <w:sz w:val="16"/>
          <w:szCs w:val="16"/>
        </w:rPr>
      </w:pPr>
      <w:r w:rsidRPr="00793ABA">
        <w:rPr>
          <w:b/>
          <w:sz w:val="16"/>
          <w:szCs w:val="16"/>
        </w:rPr>
        <w:t xml:space="preserve">1.2. </w:t>
      </w:r>
      <w:r w:rsidRPr="00793ABA">
        <w:rPr>
          <w:sz w:val="16"/>
          <w:szCs w:val="16"/>
        </w:rPr>
        <w:t>Настоящий</w:t>
      </w:r>
      <w:r w:rsidRPr="00793ABA">
        <w:rPr>
          <w:b/>
          <w:sz w:val="16"/>
          <w:szCs w:val="16"/>
        </w:rPr>
        <w:t xml:space="preserve"> </w:t>
      </w:r>
      <w:r w:rsidRPr="00793ABA">
        <w:rPr>
          <w:sz w:val="16"/>
          <w:szCs w:val="16"/>
        </w:rPr>
        <w:t>Договор оферты размещен на официальных сайтах Исполнителя</w:t>
      </w:r>
      <w:r w:rsidR="00EB0F3C" w:rsidRPr="00793ABA">
        <w:rPr>
          <w:sz w:val="16"/>
          <w:szCs w:val="16"/>
        </w:rPr>
        <w:t xml:space="preserve">: </w:t>
      </w:r>
      <w:hyperlink r:id="rId8" w:history="1">
        <w:r w:rsidRPr="00793ABA">
          <w:rPr>
            <w:rStyle w:val="a7"/>
            <w:sz w:val="16"/>
            <w:szCs w:val="16"/>
          </w:rPr>
          <w:t>https://fedresurs.online/oferta/</w:t>
        </w:r>
      </w:hyperlink>
    </w:p>
    <w:p w14:paraId="1EC76EE5" w14:textId="77777777" w:rsidR="00B505B1" w:rsidRPr="00793ABA" w:rsidRDefault="00A46269" w:rsidP="00B505B1">
      <w:pPr>
        <w:suppressAutoHyphens/>
        <w:ind w:firstLine="709"/>
        <w:jc w:val="both"/>
        <w:rPr>
          <w:color w:val="000000"/>
          <w:sz w:val="16"/>
          <w:szCs w:val="16"/>
        </w:rPr>
      </w:pPr>
      <w:r w:rsidRPr="00793ABA">
        <w:rPr>
          <w:b/>
          <w:color w:val="000000"/>
          <w:sz w:val="16"/>
          <w:szCs w:val="16"/>
        </w:rPr>
        <w:t>1.4</w:t>
      </w:r>
      <w:r w:rsidR="00B505B1" w:rsidRPr="00793ABA">
        <w:rPr>
          <w:b/>
          <w:color w:val="000000"/>
          <w:sz w:val="16"/>
          <w:szCs w:val="16"/>
        </w:rPr>
        <w:t>.</w:t>
      </w:r>
      <w:r w:rsidR="00B505B1" w:rsidRPr="00793ABA">
        <w:rPr>
          <w:color w:val="000000"/>
          <w:sz w:val="16"/>
          <w:szCs w:val="16"/>
        </w:rPr>
        <w:t xml:space="preserve"> Сроком публичной Оферты, в рамках настоящего Договора оферты признается конкретный день, в течение которого любой Заказчик имеет возможность осуществить получение Оферты, но не позднее 31.12.2020 включительно.</w:t>
      </w:r>
    </w:p>
    <w:p w14:paraId="131BFB5F" w14:textId="77777777" w:rsidR="00B505B1" w:rsidRPr="00793ABA" w:rsidRDefault="00A46269" w:rsidP="00B505B1">
      <w:pPr>
        <w:suppressAutoHyphens/>
        <w:ind w:firstLine="709"/>
        <w:jc w:val="both"/>
        <w:rPr>
          <w:color w:val="00000A"/>
          <w:spacing w:val="-4"/>
          <w:sz w:val="16"/>
          <w:szCs w:val="16"/>
        </w:rPr>
      </w:pPr>
      <w:r w:rsidRPr="00793ABA">
        <w:rPr>
          <w:b/>
          <w:color w:val="00000A"/>
          <w:spacing w:val="-4"/>
          <w:sz w:val="16"/>
          <w:szCs w:val="16"/>
        </w:rPr>
        <w:t>1.5</w:t>
      </w:r>
      <w:r w:rsidR="00B505B1" w:rsidRPr="00793ABA">
        <w:rPr>
          <w:b/>
          <w:color w:val="00000A"/>
          <w:spacing w:val="-4"/>
          <w:sz w:val="16"/>
          <w:szCs w:val="16"/>
        </w:rPr>
        <w:t>.</w:t>
      </w:r>
      <w:r w:rsidR="00B505B1" w:rsidRPr="00793ABA">
        <w:rPr>
          <w:color w:val="00000A"/>
          <w:spacing w:val="-4"/>
          <w:sz w:val="16"/>
          <w:szCs w:val="16"/>
        </w:rPr>
        <w:t xml:space="preserve"> Исполнитель и Заказчик предоставляют взаимные гарантии своей правоспособности и дееспособности, необходимые для заключения и исполнения настоящего Договора оферты на оказание услуг.</w:t>
      </w:r>
    </w:p>
    <w:p w14:paraId="5D09BA20" w14:textId="77777777" w:rsidR="00B505B1" w:rsidRPr="00793ABA" w:rsidRDefault="00A46269" w:rsidP="00B505B1">
      <w:pPr>
        <w:suppressAutoHyphens/>
        <w:ind w:firstLine="709"/>
        <w:jc w:val="both"/>
        <w:rPr>
          <w:rFonts w:eastAsia="Calibri"/>
          <w:bCs/>
          <w:color w:val="00000A"/>
          <w:sz w:val="16"/>
          <w:szCs w:val="16"/>
        </w:rPr>
      </w:pPr>
      <w:r w:rsidRPr="00793ABA">
        <w:rPr>
          <w:rFonts w:eastAsia="Calibri"/>
          <w:b/>
          <w:color w:val="00000A"/>
          <w:spacing w:val="-4"/>
          <w:sz w:val="16"/>
          <w:szCs w:val="16"/>
        </w:rPr>
        <w:t>1.6</w:t>
      </w:r>
      <w:r w:rsidR="00B505B1" w:rsidRPr="00793ABA">
        <w:rPr>
          <w:rFonts w:eastAsia="Calibri"/>
          <w:b/>
          <w:color w:val="00000A"/>
          <w:spacing w:val="-4"/>
          <w:sz w:val="16"/>
          <w:szCs w:val="16"/>
        </w:rPr>
        <w:t>.</w:t>
      </w:r>
      <w:r w:rsidR="00B505B1" w:rsidRPr="00793ABA">
        <w:rPr>
          <w:rFonts w:eastAsia="Calibri"/>
          <w:color w:val="00000A"/>
          <w:spacing w:val="-4"/>
          <w:sz w:val="16"/>
          <w:szCs w:val="16"/>
        </w:rPr>
        <w:t xml:space="preserve"> </w:t>
      </w:r>
      <w:r w:rsidR="00B505B1" w:rsidRPr="00793ABA">
        <w:rPr>
          <w:rFonts w:eastAsia="Calibri"/>
          <w:bCs/>
          <w:color w:val="00000A"/>
          <w:sz w:val="16"/>
          <w:szCs w:val="16"/>
        </w:rPr>
        <w:t>Реестр</w:t>
      </w:r>
      <w:r w:rsidR="00B505B1" w:rsidRPr="00793ABA">
        <w:rPr>
          <w:rFonts w:eastAsia="Calibri"/>
          <w:color w:val="00000A"/>
          <w:sz w:val="16"/>
          <w:szCs w:val="16"/>
        </w:rPr>
        <w:t xml:space="preserve"> - Единый федеральный реестр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00B505B1" w:rsidRPr="00793ABA">
        <w:rPr>
          <w:rFonts w:eastAsia="Calibri"/>
          <w:bCs/>
          <w:color w:val="00000A"/>
          <w:sz w:val="16"/>
          <w:szCs w:val="16"/>
        </w:rPr>
        <w:t>(</w:t>
      </w:r>
      <w:hyperlink r:id="rId9" w:history="1">
        <w:r w:rsidR="00B505B1" w:rsidRPr="00793ABA">
          <w:rPr>
            <w:rFonts w:eastAsia="Calibri"/>
            <w:bCs/>
            <w:color w:val="0000FF"/>
            <w:sz w:val="16"/>
            <w:szCs w:val="16"/>
            <w:u w:val="single"/>
            <w:lang w:eastAsia="en-US"/>
          </w:rPr>
          <w:t>http://fedresurs.ru</w:t>
        </w:r>
      </w:hyperlink>
      <w:r w:rsidR="00B505B1" w:rsidRPr="00793ABA">
        <w:rPr>
          <w:rFonts w:eastAsia="Calibri"/>
          <w:bCs/>
          <w:color w:val="00000A"/>
          <w:sz w:val="16"/>
          <w:szCs w:val="16"/>
        </w:rPr>
        <w:t>).</w:t>
      </w:r>
    </w:p>
    <w:p w14:paraId="110396C6" w14:textId="77777777" w:rsidR="00B505B1" w:rsidRPr="00793ABA" w:rsidRDefault="00B505B1" w:rsidP="00B505B1">
      <w:pPr>
        <w:suppressAutoHyphens/>
        <w:jc w:val="center"/>
        <w:rPr>
          <w:rFonts w:eastAsia="Calibri"/>
          <w:b/>
          <w:color w:val="00000A"/>
          <w:sz w:val="16"/>
          <w:szCs w:val="16"/>
        </w:rPr>
      </w:pPr>
      <w:r w:rsidRPr="00793ABA">
        <w:rPr>
          <w:b/>
          <w:color w:val="00000A"/>
          <w:spacing w:val="-4"/>
          <w:sz w:val="16"/>
          <w:szCs w:val="16"/>
        </w:rPr>
        <w:t xml:space="preserve">2. </w:t>
      </w:r>
      <w:r w:rsidRPr="00793ABA">
        <w:rPr>
          <w:rFonts w:eastAsia="Calibri"/>
          <w:b/>
          <w:color w:val="00000A"/>
          <w:sz w:val="16"/>
          <w:szCs w:val="16"/>
        </w:rPr>
        <w:t>ПРЕДМЕТ ДОГОВОРА</w:t>
      </w:r>
    </w:p>
    <w:p w14:paraId="230D1C81" w14:textId="77777777" w:rsidR="00B505B1" w:rsidRPr="00793ABA" w:rsidRDefault="00B505B1" w:rsidP="00B505B1">
      <w:pPr>
        <w:suppressAutoHyphens/>
        <w:ind w:firstLine="709"/>
        <w:jc w:val="both"/>
        <w:rPr>
          <w:rFonts w:eastAsia="Calibri"/>
          <w:color w:val="00000A"/>
          <w:sz w:val="16"/>
          <w:szCs w:val="16"/>
          <w:lang w:eastAsia="en-US"/>
        </w:rPr>
      </w:pPr>
      <w:r w:rsidRPr="00793ABA">
        <w:rPr>
          <w:rFonts w:eastAsia="Calibri"/>
          <w:b/>
          <w:color w:val="00000A"/>
          <w:spacing w:val="-4"/>
          <w:sz w:val="16"/>
          <w:szCs w:val="16"/>
        </w:rPr>
        <w:t>2.1</w:t>
      </w:r>
      <w:r w:rsidRPr="00793ABA">
        <w:rPr>
          <w:rFonts w:eastAsia="Calibri"/>
          <w:color w:val="00000A"/>
          <w:spacing w:val="-4"/>
          <w:sz w:val="16"/>
          <w:szCs w:val="16"/>
        </w:rPr>
        <w:t xml:space="preserve">. </w:t>
      </w:r>
      <w:r w:rsidRPr="00793ABA">
        <w:rPr>
          <w:rFonts w:eastAsia="Calibri"/>
          <w:sz w:val="16"/>
          <w:szCs w:val="16"/>
          <w:lang w:eastAsia="zh-CN"/>
        </w:rPr>
        <w:t>В соответствии с условиями настоящего Договора Исполнитель оказывает, а Заказчик обязуется принять и оплатить услуги, указанные в пункте 2.2 настоящего Договора оферты.</w:t>
      </w:r>
    </w:p>
    <w:p w14:paraId="363D0766" w14:textId="77777777" w:rsidR="00B505B1" w:rsidRPr="00793ABA" w:rsidRDefault="00B505B1" w:rsidP="00B505B1">
      <w:pPr>
        <w:suppressAutoHyphens/>
        <w:ind w:firstLine="709"/>
        <w:jc w:val="both"/>
        <w:rPr>
          <w:rFonts w:eastAsia="Calibri"/>
          <w:sz w:val="16"/>
          <w:szCs w:val="16"/>
          <w:lang w:eastAsia="zh-CN"/>
        </w:rPr>
      </w:pPr>
      <w:r w:rsidRPr="00793ABA">
        <w:rPr>
          <w:rFonts w:eastAsia="Calibri"/>
          <w:b/>
          <w:color w:val="00000A"/>
          <w:sz w:val="16"/>
          <w:szCs w:val="16"/>
          <w:lang w:eastAsia="en-US"/>
        </w:rPr>
        <w:t>2.2.</w:t>
      </w:r>
      <w:r w:rsidRPr="00793ABA">
        <w:rPr>
          <w:rFonts w:eastAsia="Calibri"/>
          <w:color w:val="00000A"/>
          <w:sz w:val="16"/>
          <w:szCs w:val="16"/>
          <w:lang w:eastAsia="en-US"/>
        </w:rPr>
        <w:t xml:space="preserve"> </w:t>
      </w:r>
      <w:r w:rsidRPr="00793ABA">
        <w:rPr>
          <w:rFonts w:eastAsia="Calibri"/>
          <w:color w:val="00000A"/>
          <w:spacing w:val="-4"/>
          <w:sz w:val="16"/>
          <w:szCs w:val="16"/>
        </w:rPr>
        <w:t>Перечень услуг, предоставляемых Заказчику в рамках настоящего Договора оферты:</w:t>
      </w:r>
    </w:p>
    <w:p w14:paraId="3F2F6CCF" w14:textId="77777777" w:rsidR="00B505B1" w:rsidRPr="00793ABA" w:rsidRDefault="00B505B1" w:rsidP="00B505B1">
      <w:pPr>
        <w:suppressAutoHyphens/>
        <w:ind w:firstLine="709"/>
        <w:jc w:val="both"/>
        <w:rPr>
          <w:rFonts w:eastAsia="Calibri"/>
          <w:sz w:val="16"/>
          <w:szCs w:val="16"/>
          <w:lang w:eastAsia="zh-CN"/>
        </w:rPr>
      </w:pPr>
      <w:r w:rsidRPr="00793ABA">
        <w:rPr>
          <w:rFonts w:eastAsia="Calibri"/>
          <w:b/>
          <w:sz w:val="16"/>
          <w:szCs w:val="16"/>
          <w:lang w:eastAsia="zh-CN"/>
        </w:rPr>
        <w:t>2.2.1.</w:t>
      </w:r>
      <w:r w:rsidRPr="00793ABA">
        <w:rPr>
          <w:rFonts w:eastAsia="Calibri"/>
          <w:sz w:val="16"/>
          <w:szCs w:val="16"/>
          <w:lang w:eastAsia="zh-CN"/>
        </w:rPr>
        <w:t xml:space="preserve"> Внесение в Реестр необходимых Заказчику сведений, подлежащих опубликованию в Реестре на основании</w:t>
      </w:r>
      <w:r w:rsidR="00975C22" w:rsidRPr="00793ABA">
        <w:rPr>
          <w:rFonts w:eastAsia="Calibri"/>
          <w:sz w:val="16"/>
          <w:szCs w:val="16"/>
          <w:lang w:eastAsia="zh-CN"/>
        </w:rPr>
        <w:t xml:space="preserve"> статьи 7.1</w:t>
      </w:r>
      <w:r w:rsidRPr="00793ABA">
        <w:rPr>
          <w:rFonts w:eastAsia="Calibri"/>
          <w:sz w:val="16"/>
          <w:szCs w:val="16"/>
          <w:lang w:eastAsia="zh-CN"/>
        </w:rPr>
        <w:t xml:space="preserve"> Федерального закона №</w:t>
      </w:r>
      <w:r w:rsidR="0063674D" w:rsidRPr="00793ABA">
        <w:rPr>
          <w:rFonts w:eastAsia="Calibri"/>
          <w:sz w:val="16"/>
          <w:szCs w:val="16"/>
          <w:lang w:eastAsia="zh-CN"/>
        </w:rPr>
        <w:t xml:space="preserve"> </w:t>
      </w:r>
      <w:r w:rsidRPr="00793ABA">
        <w:rPr>
          <w:rFonts w:eastAsia="Calibri"/>
          <w:sz w:val="16"/>
          <w:szCs w:val="16"/>
          <w:lang w:eastAsia="zh-CN"/>
        </w:rPr>
        <w:t>129-ФЗ «О государственной регистрации юридических лиц и индивидуальных предпринимателей» от 08.08.2001г., и иных нормативных правовых актов действующего законодательства Российской Федерации, регламентирующих содержание, сроки и порядок внесения сведений в Реестр.</w:t>
      </w:r>
    </w:p>
    <w:p w14:paraId="5A788739" w14:textId="77777777" w:rsidR="00B505B1" w:rsidRPr="00793ABA" w:rsidRDefault="00B505B1" w:rsidP="00B505B1">
      <w:pPr>
        <w:suppressAutoHyphens/>
        <w:ind w:firstLine="709"/>
        <w:jc w:val="center"/>
        <w:rPr>
          <w:rFonts w:eastAsia="Calibri"/>
          <w:b/>
          <w:color w:val="00000A"/>
          <w:sz w:val="16"/>
          <w:szCs w:val="16"/>
        </w:rPr>
      </w:pPr>
      <w:r w:rsidRPr="00793ABA">
        <w:rPr>
          <w:rFonts w:eastAsia="Calibri"/>
          <w:b/>
          <w:color w:val="00000A"/>
          <w:sz w:val="16"/>
          <w:szCs w:val="16"/>
        </w:rPr>
        <w:t>3. ПРАВА И ОБЯЗАННОСТИ СТОРОН</w:t>
      </w:r>
    </w:p>
    <w:p w14:paraId="432F8C0F" w14:textId="77777777" w:rsidR="00B505B1" w:rsidRPr="00793ABA" w:rsidRDefault="00B505B1" w:rsidP="00B505B1">
      <w:pPr>
        <w:numPr>
          <w:ilvl w:val="1"/>
          <w:numId w:val="14"/>
        </w:numPr>
        <w:suppressAutoHyphens/>
        <w:ind w:left="0" w:firstLine="709"/>
        <w:contextualSpacing/>
        <w:jc w:val="both"/>
        <w:rPr>
          <w:rFonts w:eastAsia="Calibri"/>
          <w:color w:val="000000"/>
          <w:sz w:val="16"/>
          <w:szCs w:val="16"/>
          <w:lang w:eastAsia="zh-CN"/>
        </w:rPr>
      </w:pPr>
      <w:r w:rsidRPr="00793ABA">
        <w:rPr>
          <w:rFonts w:eastAsia="Calibri"/>
          <w:b/>
          <w:color w:val="000000"/>
          <w:sz w:val="16"/>
          <w:szCs w:val="16"/>
          <w:lang w:eastAsia="zh-CN"/>
        </w:rPr>
        <w:t>Заказчик вправе:</w:t>
      </w:r>
    </w:p>
    <w:p w14:paraId="18702F51" w14:textId="77777777" w:rsidR="00B505B1" w:rsidRPr="00793ABA" w:rsidRDefault="00B505B1" w:rsidP="00B505B1">
      <w:pPr>
        <w:numPr>
          <w:ilvl w:val="2"/>
          <w:numId w:val="14"/>
        </w:numPr>
        <w:suppressAutoHyphens/>
        <w:ind w:left="0" w:firstLine="709"/>
        <w:contextualSpacing/>
        <w:jc w:val="both"/>
        <w:rPr>
          <w:rFonts w:eastAsia="Calibri"/>
          <w:color w:val="000000"/>
          <w:sz w:val="16"/>
          <w:szCs w:val="16"/>
          <w:lang w:eastAsia="zh-CN"/>
        </w:rPr>
      </w:pPr>
      <w:r w:rsidRPr="00793ABA">
        <w:rPr>
          <w:rFonts w:eastAsia="Calibri"/>
          <w:color w:val="000000"/>
          <w:sz w:val="16"/>
          <w:szCs w:val="16"/>
          <w:lang w:eastAsia="zh-CN"/>
        </w:rPr>
        <w:t>Получать от Исполнителя устные и письменные консультации по вопросам, составляющим предмет настоящего Договора оферты, в течение его срока действия.</w:t>
      </w:r>
    </w:p>
    <w:p w14:paraId="2F058531" w14:textId="77777777" w:rsidR="00B505B1" w:rsidRPr="00793ABA" w:rsidRDefault="00B505B1" w:rsidP="00B505B1">
      <w:pPr>
        <w:numPr>
          <w:ilvl w:val="1"/>
          <w:numId w:val="14"/>
        </w:numPr>
        <w:suppressAutoHyphens/>
        <w:ind w:left="0" w:firstLine="709"/>
        <w:contextualSpacing/>
        <w:jc w:val="both"/>
        <w:rPr>
          <w:rFonts w:eastAsia="Calibri"/>
          <w:b/>
          <w:color w:val="000000"/>
          <w:sz w:val="16"/>
          <w:szCs w:val="16"/>
          <w:lang w:eastAsia="zh-CN"/>
        </w:rPr>
      </w:pPr>
      <w:r w:rsidRPr="00793ABA">
        <w:rPr>
          <w:rFonts w:eastAsia="Calibri"/>
          <w:b/>
          <w:color w:val="000000"/>
          <w:sz w:val="16"/>
          <w:szCs w:val="16"/>
          <w:lang w:eastAsia="zh-CN"/>
        </w:rPr>
        <w:t>Заказчик обязан:</w:t>
      </w:r>
    </w:p>
    <w:p w14:paraId="1AC8D7C1" w14:textId="77777777" w:rsidR="00B505B1" w:rsidRPr="00793ABA" w:rsidRDefault="00B505B1" w:rsidP="00B505B1">
      <w:pPr>
        <w:numPr>
          <w:ilvl w:val="2"/>
          <w:numId w:val="14"/>
        </w:numPr>
        <w:suppressAutoHyphens/>
        <w:ind w:left="0" w:firstLine="709"/>
        <w:contextualSpacing/>
        <w:jc w:val="both"/>
        <w:rPr>
          <w:rFonts w:eastAsia="Calibri"/>
          <w:color w:val="000000"/>
          <w:sz w:val="16"/>
          <w:szCs w:val="16"/>
          <w:lang w:eastAsia="zh-CN"/>
        </w:rPr>
      </w:pPr>
      <w:r w:rsidRPr="00793ABA">
        <w:rPr>
          <w:rFonts w:eastAsia="Calibri"/>
          <w:color w:val="000000"/>
          <w:sz w:val="16"/>
          <w:szCs w:val="16"/>
          <w:lang w:eastAsia="zh-CN"/>
        </w:rPr>
        <w:t>После акцепта настоящего Договора направить на электронный адрес Исполнителя содержащие достоверную информацию документы, необходимые для оказания услуг по настоящему Договору, а именно:</w:t>
      </w:r>
    </w:p>
    <w:p w14:paraId="4D53B9FE" w14:textId="77777777" w:rsidR="00B505B1" w:rsidRPr="00793ABA" w:rsidRDefault="00B505B1" w:rsidP="00B505B1">
      <w:pPr>
        <w:suppressAutoHyphens/>
        <w:ind w:firstLine="709"/>
        <w:jc w:val="both"/>
        <w:rPr>
          <w:rFonts w:eastAsia="Calibri"/>
          <w:color w:val="000000"/>
          <w:sz w:val="16"/>
          <w:szCs w:val="16"/>
          <w:lang w:eastAsia="zh-CN"/>
        </w:rPr>
      </w:pPr>
      <w:r w:rsidRPr="00793ABA">
        <w:rPr>
          <w:rFonts w:eastAsia="Calibri"/>
          <w:color w:val="000000"/>
          <w:sz w:val="16"/>
          <w:szCs w:val="16"/>
          <w:lang w:eastAsia="zh-CN"/>
        </w:rPr>
        <w:t>- скан-копию заявления, заверенного Заказчиком, которое содержит его волеизъявление о внесении конкретных сведений в Реестр (далее -  Заявление);</w:t>
      </w:r>
    </w:p>
    <w:p w14:paraId="0E62BC60" w14:textId="77777777" w:rsidR="00B505B1" w:rsidRPr="00793ABA" w:rsidRDefault="00B505B1" w:rsidP="00B505B1">
      <w:pPr>
        <w:suppressAutoHyphens/>
        <w:ind w:firstLine="709"/>
        <w:jc w:val="both"/>
        <w:rPr>
          <w:rFonts w:eastAsia="Calibri"/>
          <w:color w:val="000000"/>
          <w:sz w:val="16"/>
          <w:szCs w:val="16"/>
          <w:lang w:eastAsia="zh-CN"/>
        </w:rPr>
      </w:pPr>
      <w:r w:rsidRPr="00793ABA">
        <w:rPr>
          <w:rFonts w:eastAsia="Calibri"/>
          <w:color w:val="000000"/>
          <w:sz w:val="16"/>
          <w:szCs w:val="16"/>
          <w:lang w:eastAsia="zh-CN"/>
        </w:rPr>
        <w:t>- скан-копию решения/приказа/доверенности о полномочиях подписанта Заявления;</w:t>
      </w:r>
    </w:p>
    <w:p w14:paraId="4627505D" w14:textId="77777777" w:rsidR="00B505B1" w:rsidRPr="00793ABA" w:rsidRDefault="00B505B1" w:rsidP="00B505B1">
      <w:pPr>
        <w:suppressAutoHyphens/>
        <w:ind w:firstLine="709"/>
        <w:jc w:val="both"/>
        <w:rPr>
          <w:rFonts w:eastAsia="Calibri"/>
          <w:i/>
          <w:color w:val="000000"/>
          <w:sz w:val="16"/>
          <w:szCs w:val="16"/>
          <w:lang w:eastAsia="zh-CN"/>
        </w:rPr>
      </w:pPr>
      <w:r w:rsidRPr="00793ABA">
        <w:rPr>
          <w:rFonts w:eastAsia="Calibri"/>
          <w:color w:val="000000"/>
          <w:sz w:val="16"/>
          <w:szCs w:val="16"/>
          <w:lang w:eastAsia="zh-CN"/>
        </w:rPr>
        <w:t>- скан-копию паспорта подписанта Заявления;</w:t>
      </w:r>
    </w:p>
    <w:p w14:paraId="4B176EB0" w14:textId="77777777" w:rsidR="00B505B1" w:rsidRPr="00793ABA" w:rsidRDefault="00B505B1" w:rsidP="00B505B1">
      <w:pPr>
        <w:suppressAutoHyphens/>
        <w:ind w:firstLine="709"/>
        <w:jc w:val="both"/>
        <w:rPr>
          <w:rFonts w:eastAsia="Calibri"/>
          <w:color w:val="000000"/>
          <w:sz w:val="16"/>
          <w:szCs w:val="16"/>
          <w:lang w:eastAsia="zh-CN"/>
        </w:rPr>
      </w:pPr>
      <w:r w:rsidRPr="00793ABA">
        <w:rPr>
          <w:rFonts w:eastAsia="Calibri"/>
          <w:color w:val="000000"/>
          <w:sz w:val="16"/>
          <w:szCs w:val="16"/>
          <w:lang w:eastAsia="zh-CN"/>
        </w:rPr>
        <w:t>-платежный документ об оплате услуг Исполнителя (в размере и порядке, предусмотренном разделом 4 настоящего Договора оферты), с отметкой банка об исполнении платежа.</w:t>
      </w:r>
    </w:p>
    <w:p w14:paraId="4E026A7E" w14:textId="77777777" w:rsidR="00B505B1" w:rsidRPr="00793ABA" w:rsidRDefault="00B505B1" w:rsidP="00B505B1">
      <w:pPr>
        <w:suppressAutoHyphens/>
        <w:ind w:firstLine="709"/>
        <w:jc w:val="both"/>
        <w:rPr>
          <w:rFonts w:eastAsia="Calibri"/>
          <w:color w:val="000000"/>
          <w:sz w:val="16"/>
          <w:szCs w:val="16"/>
          <w:lang w:eastAsia="zh-CN"/>
        </w:rPr>
      </w:pPr>
      <w:r w:rsidRPr="00793ABA">
        <w:rPr>
          <w:rFonts w:eastAsia="Calibri"/>
          <w:b/>
          <w:color w:val="000000"/>
          <w:sz w:val="16"/>
          <w:szCs w:val="16"/>
          <w:lang w:eastAsia="zh-CN"/>
        </w:rPr>
        <w:t>3.2.2</w:t>
      </w:r>
      <w:r w:rsidRPr="00793ABA">
        <w:rPr>
          <w:rFonts w:eastAsia="Calibri"/>
          <w:color w:val="000000"/>
          <w:sz w:val="16"/>
          <w:szCs w:val="16"/>
          <w:lang w:eastAsia="zh-CN"/>
        </w:rPr>
        <w:t>. Направить на электронный адрес Исполнителя (в случае возникновения такой необходимости) иные достоверные сведения и документы, необходимые для оказания услуг по настоящему Договору оферты.</w:t>
      </w:r>
    </w:p>
    <w:p w14:paraId="5E0EBF09" w14:textId="77777777" w:rsidR="00B505B1" w:rsidRPr="00793ABA" w:rsidRDefault="00B505B1" w:rsidP="00B505B1">
      <w:pPr>
        <w:suppressAutoHyphens/>
        <w:ind w:firstLine="709"/>
        <w:jc w:val="both"/>
        <w:rPr>
          <w:rFonts w:eastAsia="Calibri"/>
          <w:b/>
          <w:color w:val="000000"/>
          <w:sz w:val="16"/>
          <w:szCs w:val="16"/>
          <w:lang w:eastAsia="zh-CN"/>
        </w:rPr>
      </w:pPr>
      <w:r w:rsidRPr="00793ABA">
        <w:rPr>
          <w:rFonts w:eastAsia="Calibri"/>
          <w:b/>
          <w:color w:val="000000"/>
          <w:sz w:val="16"/>
          <w:szCs w:val="16"/>
          <w:lang w:eastAsia="zh-CN"/>
        </w:rPr>
        <w:t>3.3. Исполнитель обязан:</w:t>
      </w:r>
    </w:p>
    <w:p w14:paraId="1944EE45" w14:textId="77777777" w:rsidR="00B505B1" w:rsidRPr="00793ABA" w:rsidRDefault="00B505B1" w:rsidP="00B505B1">
      <w:pPr>
        <w:suppressAutoHyphens/>
        <w:ind w:firstLine="709"/>
        <w:jc w:val="both"/>
        <w:rPr>
          <w:rFonts w:eastAsia="Calibri"/>
          <w:color w:val="000000"/>
          <w:sz w:val="16"/>
          <w:szCs w:val="16"/>
          <w:lang w:eastAsia="zh-CN"/>
        </w:rPr>
      </w:pPr>
      <w:r w:rsidRPr="00793ABA">
        <w:rPr>
          <w:rFonts w:eastAsia="Calibri"/>
          <w:b/>
          <w:color w:val="000000"/>
          <w:sz w:val="16"/>
          <w:szCs w:val="16"/>
          <w:lang w:eastAsia="zh-CN"/>
        </w:rPr>
        <w:t>3.3.1.</w:t>
      </w:r>
      <w:r w:rsidRPr="00793ABA">
        <w:rPr>
          <w:rFonts w:eastAsia="Calibri"/>
          <w:color w:val="000000"/>
          <w:sz w:val="16"/>
          <w:szCs w:val="16"/>
          <w:lang w:eastAsia="zh-CN"/>
        </w:rPr>
        <w:tab/>
        <w:t>Использовать для внесения сведений в Реестр только ту информацию и данные Заказчика, которые были предоставлены Заказчиком согласно пп.3.2.1-3.2.2 настоящего Договора оферты.</w:t>
      </w:r>
    </w:p>
    <w:p w14:paraId="50BB1AA8" w14:textId="77777777" w:rsidR="00B505B1" w:rsidRPr="00793ABA" w:rsidRDefault="00B505B1" w:rsidP="00B505B1">
      <w:pPr>
        <w:suppressAutoHyphens/>
        <w:ind w:firstLine="709"/>
        <w:jc w:val="both"/>
        <w:rPr>
          <w:rFonts w:eastAsia="Calibri"/>
          <w:color w:val="000000"/>
          <w:sz w:val="16"/>
          <w:szCs w:val="16"/>
          <w:lang w:eastAsia="zh-CN"/>
        </w:rPr>
      </w:pPr>
      <w:r w:rsidRPr="00793ABA">
        <w:rPr>
          <w:rFonts w:eastAsia="Calibri"/>
          <w:b/>
          <w:color w:val="000000"/>
          <w:sz w:val="16"/>
          <w:szCs w:val="16"/>
          <w:lang w:eastAsia="zh-CN"/>
        </w:rPr>
        <w:t>3.3.2.</w:t>
      </w:r>
      <w:r w:rsidRPr="00793ABA">
        <w:rPr>
          <w:rFonts w:eastAsia="Calibri"/>
          <w:color w:val="000000"/>
          <w:sz w:val="16"/>
          <w:szCs w:val="16"/>
          <w:lang w:eastAsia="zh-CN"/>
        </w:rPr>
        <w:tab/>
        <w:t xml:space="preserve">Внести сведения в Реестр не позднее 1 (одного) рабочего часа с момента соблюдения Заказчиком условий, предусмотренных пп.3.2.1-3.2.2 настоящего Договора оферты. Под рабочими часами в рамках настоящего Договора оферты понимается рабочее время не только Исполнителя, но и время функционирования Реестра по приему оплаты государственной пошлины, взимаемой оператором Реестра за публикацию каждого сообщения. </w:t>
      </w:r>
    </w:p>
    <w:p w14:paraId="1814B130" w14:textId="77777777" w:rsidR="00B505B1" w:rsidRPr="00793ABA" w:rsidRDefault="00B505B1" w:rsidP="00B505B1">
      <w:pPr>
        <w:suppressAutoHyphens/>
        <w:ind w:firstLine="709"/>
        <w:jc w:val="both"/>
        <w:rPr>
          <w:rFonts w:eastAsia="Calibri"/>
          <w:b/>
          <w:color w:val="000000"/>
          <w:sz w:val="16"/>
          <w:szCs w:val="16"/>
          <w:lang w:eastAsia="zh-CN"/>
        </w:rPr>
      </w:pPr>
      <w:r w:rsidRPr="00793ABA">
        <w:rPr>
          <w:rFonts w:eastAsia="Calibri"/>
          <w:b/>
          <w:color w:val="000000"/>
          <w:sz w:val="16"/>
          <w:szCs w:val="16"/>
          <w:lang w:eastAsia="zh-CN"/>
        </w:rPr>
        <w:t>3.4.</w:t>
      </w:r>
      <w:r w:rsidRPr="00793ABA">
        <w:rPr>
          <w:rFonts w:eastAsia="Calibri"/>
          <w:b/>
          <w:color w:val="000000"/>
          <w:sz w:val="16"/>
          <w:szCs w:val="16"/>
          <w:lang w:eastAsia="zh-CN"/>
        </w:rPr>
        <w:tab/>
        <w:t>Исполнитель вправе:</w:t>
      </w:r>
    </w:p>
    <w:p w14:paraId="69B35996" w14:textId="77777777" w:rsidR="00B505B1" w:rsidRPr="00793ABA" w:rsidRDefault="00B505B1" w:rsidP="00B505B1">
      <w:pPr>
        <w:suppressAutoHyphens/>
        <w:ind w:firstLine="709"/>
        <w:jc w:val="both"/>
        <w:rPr>
          <w:rFonts w:eastAsia="Calibri"/>
          <w:color w:val="00000A"/>
          <w:sz w:val="16"/>
          <w:szCs w:val="16"/>
        </w:rPr>
      </w:pPr>
      <w:r w:rsidRPr="00793ABA">
        <w:rPr>
          <w:rFonts w:eastAsia="Calibri"/>
          <w:b/>
          <w:color w:val="000000"/>
          <w:sz w:val="16"/>
          <w:szCs w:val="16"/>
          <w:lang w:eastAsia="zh-CN"/>
        </w:rPr>
        <w:t>3.4.1.</w:t>
      </w:r>
      <w:r w:rsidRPr="00793ABA">
        <w:rPr>
          <w:rFonts w:eastAsia="Calibri"/>
          <w:color w:val="000000"/>
          <w:sz w:val="16"/>
          <w:szCs w:val="16"/>
          <w:lang w:eastAsia="zh-CN"/>
        </w:rPr>
        <w:tab/>
        <w:t>Приступить к оказанию услуг, предусмотренных пп.2.2.1, не ранее соблюдения Заказчиком условий, предусмотренных пп.3.2.1-3.2.2 настоящего Договора оферты</w:t>
      </w:r>
      <w:r w:rsidR="00197187">
        <w:rPr>
          <w:rFonts w:eastAsia="Calibri"/>
          <w:color w:val="000000"/>
          <w:sz w:val="16"/>
          <w:szCs w:val="16"/>
          <w:lang w:eastAsia="zh-CN"/>
        </w:rPr>
        <w:t>.</w:t>
      </w:r>
    </w:p>
    <w:p w14:paraId="3B39F01E" w14:textId="77777777" w:rsidR="00B505B1" w:rsidRPr="00793ABA" w:rsidRDefault="00B505B1" w:rsidP="00B505B1">
      <w:pPr>
        <w:numPr>
          <w:ilvl w:val="0"/>
          <w:numId w:val="14"/>
        </w:numPr>
        <w:suppressAutoHyphens/>
        <w:contextualSpacing/>
        <w:jc w:val="center"/>
        <w:rPr>
          <w:rFonts w:eastAsia="Calibri"/>
          <w:b/>
          <w:color w:val="00000A"/>
          <w:sz w:val="16"/>
          <w:szCs w:val="16"/>
        </w:rPr>
      </w:pPr>
      <w:r w:rsidRPr="00793ABA">
        <w:rPr>
          <w:rFonts w:eastAsia="Calibri"/>
          <w:b/>
          <w:color w:val="00000A"/>
          <w:sz w:val="16"/>
          <w:szCs w:val="16"/>
        </w:rPr>
        <w:t>РАЗМЕР И ПОРЯДОК ОПЛАТЫ УСЛУГ ИСПОЛНИТЕЛЯ</w:t>
      </w:r>
    </w:p>
    <w:p w14:paraId="3735B671" w14:textId="77777777" w:rsidR="00233343" w:rsidRPr="00233343" w:rsidRDefault="00B505B1" w:rsidP="00233343">
      <w:pPr>
        <w:pStyle w:val="ab"/>
        <w:numPr>
          <w:ilvl w:val="1"/>
          <w:numId w:val="14"/>
        </w:numPr>
        <w:suppressAutoHyphens/>
        <w:ind w:left="0" w:firstLine="709"/>
        <w:jc w:val="both"/>
        <w:rPr>
          <w:rFonts w:eastAsia="Calibri"/>
          <w:color w:val="00000A"/>
          <w:sz w:val="16"/>
          <w:szCs w:val="16"/>
        </w:rPr>
      </w:pPr>
      <w:r w:rsidRPr="00233343">
        <w:rPr>
          <w:rFonts w:eastAsia="Calibri"/>
          <w:color w:val="00000A"/>
          <w:sz w:val="16"/>
          <w:szCs w:val="16"/>
        </w:rPr>
        <w:t>Стоимость услуг по настоящему Договору оферты составляет 5980,00 (пять тысяч девятьсот восемьдесят) рублей. Данная стоимость включает в себя подписание вносимых в Реестр сведений лицом, уполномоченным с 01.04.2020 года, на основании абзаца 3 пункта 5 статьи 7.1 Федерального закона №129-ФЗ «О государственной регистрации юридических лиц и индивидуальных предпринимателей» от 08.08.2001г. подписывать своей квалифицированной электронной подписью сведения, которые вносятся в Реестр, а также оплату государственной пошлины, взимаемую оператором Реестра за опубликование 1 (одного) сообщения и оплату услуг по размещению в Реестре 1 (одного) сообщения персональным корпоративным юристом.</w:t>
      </w:r>
      <w:r w:rsidR="00233343" w:rsidRPr="00233343">
        <w:rPr>
          <w:rFonts w:eastAsia="Calibri"/>
          <w:color w:val="00000A"/>
          <w:sz w:val="16"/>
          <w:szCs w:val="16"/>
        </w:rPr>
        <w:t xml:space="preserve"> </w:t>
      </w:r>
    </w:p>
    <w:p w14:paraId="5E3149B2" w14:textId="77777777" w:rsidR="00FD3223" w:rsidRPr="00233343" w:rsidRDefault="00233343" w:rsidP="00FD3223">
      <w:pPr>
        <w:suppressAutoHyphens/>
        <w:ind w:firstLine="709"/>
        <w:jc w:val="both"/>
        <w:rPr>
          <w:rFonts w:eastAsia="Calibri"/>
          <w:color w:val="00000A"/>
          <w:sz w:val="16"/>
          <w:szCs w:val="16"/>
        </w:rPr>
      </w:pPr>
      <w:r w:rsidRPr="00233343">
        <w:rPr>
          <w:rFonts w:eastAsia="Calibri"/>
          <w:color w:val="00000A"/>
          <w:sz w:val="16"/>
          <w:szCs w:val="16"/>
        </w:rPr>
        <w:t xml:space="preserve">Стоимость услуг </w:t>
      </w:r>
      <w:r w:rsidR="00B505B1" w:rsidRPr="00233343">
        <w:rPr>
          <w:rFonts w:eastAsia="Calibri"/>
          <w:color w:val="00000A"/>
          <w:sz w:val="16"/>
          <w:szCs w:val="16"/>
        </w:rPr>
        <w:t xml:space="preserve">по настоящему Договору оферты </w:t>
      </w:r>
      <w:r w:rsidRPr="00233343">
        <w:rPr>
          <w:rFonts w:eastAsia="Calibri"/>
          <w:color w:val="00000A"/>
          <w:sz w:val="16"/>
          <w:szCs w:val="16"/>
        </w:rPr>
        <w:t>за опубликование 2 (двух) сообщений на аналогичных условиях будет составлять 8480</w:t>
      </w:r>
      <w:r w:rsidR="009875F7">
        <w:rPr>
          <w:rFonts w:eastAsia="Calibri"/>
          <w:color w:val="00000A"/>
          <w:sz w:val="16"/>
          <w:szCs w:val="16"/>
        </w:rPr>
        <w:t>,</w:t>
      </w:r>
      <w:proofErr w:type="gramStart"/>
      <w:r w:rsidR="009875F7">
        <w:rPr>
          <w:rFonts w:eastAsia="Calibri"/>
          <w:color w:val="00000A"/>
          <w:sz w:val="16"/>
          <w:szCs w:val="16"/>
        </w:rPr>
        <w:t xml:space="preserve">00 </w:t>
      </w:r>
      <w:r w:rsidRPr="00233343">
        <w:rPr>
          <w:rFonts w:eastAsia="Calibri"/>
          <w:color w:val="00000A"/>
          <w:sz w:val="16"/>
          <w:szCs w:val="16"/>
        </w:rPr>
        <w:t xml:space="preserve"> </w:t>
      </w:r>
      <w:r>
        <w:rPr>
          <w:rFonts w:eastAsia="Calibri"/>
          <w:color w:val="00000A"/>
          <w:sz w:val="16"/>
          <w:szCs w:val="16"/>
        </w:rPr>
        <w:t>(</w:t>
      </w:r>
      <w:proofErr w:type="gramEnd"/>
      <w:r>
        <w:rPr>
          <w:rFonts w:eastAsia="Calibri"/>
          <w:color w:val="00000A"/>
          <w:sz w:val="16"/>
          <w:szCs w:val="16"/>
        </w:rPr>
        <w:t>восемь тысяч четыреста</w:t>
      </w:r>
      <w:r w:rsidR="00B505B1" w:rsidRPr="00233343">
        <w:rPr>
          <w:rFonts w:eastAsia="Calibri"/>
          <w:color w:val="00000A"/>
          <w:sz w:val="16"/>
          <w:szCs w:val="16"/>
        </w:rPr>
        <w:t xml:space="preserve"> восемьдесят)</w:t>
      </w:r>
      <w:r>
        <w:rPr>
          <w:rFonts w:eastAsia="Calibri"/>
          <w:color w:val="00000A"/>
          <w:sz w:val="16"/>
          <w:szCs w:val="16"/>
        </w:rPr>
        <w:t xml:space="preserve"> </w:t>
      </w:r>
      <w:r w:rsidRPr="00233343">
        <w:rPr>
          <w:rFonts w:eastAsia="Calibri"/>
          <w:color w:val="00000A"/>
          <w:sz w:val="16"/>
          <w:szCs w:val="16"/>
        </w:rPr>
        <w:t>рублей. Стоимость услуг за опубликование 3 (трех) сообщений на аналогичных условиях будет составлять 109</w:t>
      </w:r>
      <w:r w:rsidR="009875F7">
        <w:rPr>
          <w:rFonts w:eastAsia="Calibri"/>
          <w:color w:val="00000A"/>
          <w:sz w:val="16"/>
          <w:szCs w:val="16"/>
        </w:rPr>
        <w:t>80,00 (десять</w:t>
      </w:r>
      <w:r w:rsidR="00B505B1" w:rsidRPr="009875F7">
        <w:rPr>
          <w:rFonts w:eastAsia="Calibri"/>
          <w:color w:val="00000A"/>
          <w:sz w:val="16"/>
          <w:szCs w:val="16"/>
        </w:rPr>
        <w:t xml:space="preserve"> тысяч девятьсот восемьдесят)</w:t>
      </w:r>
      <w:r w:rsidR="009875F7">
        <w:rPr>
          <w:rFonts w:eastAsia="Calibri"/>
          <w:color w:val="00000A"/>
          <w:sz w:val="16"/>
          <w:szCs w:val="16"/>
        </w:rPr>
        <w:t xml:space="preserve"> рублей.</w:t>
      </w:r>
      <w:r w:rsidR="00FD3223">
        <w:rPr>
          <w:rFonts w:eastAsia="Calibri"/>
          <w:color w:val="00000A"/>
          <w:sz w:val="16"/>
          <w:szCs w:val="16"/>
        </w:rPr>
        <w:t xml:space="preserve"> </w:t>
      </w:r>
      <w:r w:rsidR="00FD3223" w:rsidRPr="00233343">
        <w:rPr>
          <w:rFonts w:eastAsia="Calibri"/>
          <w:color w:val="00000A"/>
          <w:sz w:val="16"/>
          <w:szCs w:val="16"/>
        </w:rPr>
        <w:t xml:space="preserve">Стоимость услуг за опубликование </w:t>
      </w:r>
      <w:r w:rsidR="00FD3223">
        <w:rPr>
          <w:rFonts w:eastAsia="Calibri"/>
          <w:color w:val="00000A"/>
          <w:sz w:val="16"/>
          <w:szCs w:val="16"/>
        </w:rPr>
        <w:t>4</w:t>
      </w:r>
      <w:r w:rsidR="00FD3223" w:rsidRPr="00233343">
        <w:rPr>
          <w:rFonts w:eastAsia="Calibri"/>
          <w:color w:val="00000A"/>
          <w:sz w:val="16"/>
          <w:szCs w:val="16"/>
        </w:rPr>
        <w:t xml:space="preserve"> (</w:t>
      </w:r>
      <w:r w:rsidR="00FD3223">
        <w:rPr>
          <w:rFonts w:eastAsia="Calibri"/>
          <w:color w:val="00000A"/>
          <w:sz w:val="16"/>
          <w:szCs w:val="16"/>
        </w:rPr>
        <w:t>четы</w:t>
      </w:r>
      <w:r w:rsidR="00FD3223" w:rsidRPr="00233343">
        <w:rPr>
          <w:rFonts w:eastAsia="Calibri"/>
          <w:color w:val="00000A"/>
          <w:sz w:val="16"/>
          <w:szCs w:val="16"/>
        </w:rPr>
        <w:t xml:space="preserve">рех) сообщений на аналогичных условиях будет составлять </w:t>
      </w:r>
      <w:r w:rsidR="00FD3223">
        <w:rPr>
          <w:rFonts w:eastAsia="Calibri"/>
          <w:color w:val="00000A"/>
          <w:sz w:val="16"/>
          <w:szCs w:val="16"/>
        </w:rPr>
        <w:t>13480,00 (тринадцать</w:t>
      </w:r>
      <w:r w:rsidR="00FD3223" w:rsidRPr="009875F7">
        <w:rPr>
          <w:rFonts w:eastAsia="Calibri"/>
          <w:color w:val="00000A"/>
          <w:sz w:val="16"/>
          <w:szCs w:val="16"/>
        </w:rPr>
        <w:t xml:space="preserve"> тысяч </w:t>
      </w:r>
      <w:r w:rsidR="00FD3223">
        <w:rPr>
          <w:rFonts w:eastAsia="Calibri"/>
          <w:color w:val="00000A"/>
          <w:sz w:val="16"/>
          <w:szCs w:val="16"/>
        </w:rPr>
        <w:t>четыреста</w:t>
      </w:r>
      <w:r w:rsidR="00FD3223" w:rsidRPr="009875F7">
        <w:rPr>
          <w:rFonts w:eastAsia="Calibri"/>
          <w:color w:val="00000A"/>
          <w:sz w:val="16"/>
          <w:szCs w:val="16"/>
        </w:rPr>
        <w:t xml:space="preserve"> восемьдесят)</w:t>
      </w:r>
      <w:r w:rsidR="00FD3223">
        <w:rPr>
          <w:rFonts w:eastAsia="Calibri"/>
          <w:color w:val="00000A"/>
          <w:sz w:val="16"/>
          <w:szCs w:val="16"/>
        </w:rPr>
        <w:t xml:space="preserve"> рублей.</w:t>
      </w:r>
    </w:p>
    <w:p w14:paraId="0A37501D" w14:textId="77777777" w:rsidR="00B505B1" w:rsidRPr="00233343" w:rsidRDefault="00B505B1" w:rsidP="00233343">
      <w:pPr>
        <w:suppressAutoHyphens/>
        <w:ind w:firstLine="709"/>
        <w:jc w:val="both"/>
        <w:rPr>
          <w:rFonts w:eastAsia="Calibri"/>
          <w:color w:val="00000A"/>
          <w:sz w:val="16"/>
          <w:szCs w:val="16"/>
        </w:rPr>
      </w:pPr>
    </w:p>
    <w:p w14:paraId="792CA976" w14:textId="77777777" w:rsidR="00B505B1" w:rsidRPr="00793ABA" w:rsidRDefault="00B505B1" w:rsidP="00233343">
      <w:pPr>
        <w:suppressAutoHyphens/>
        <w:ind w:firstLine="709"/>
        <w:jc w:val="both"/>
        <w:rPr>
          <w:rFonts w:eastAsia="Calibri"/>
          <w:color w:val="00000A"/>
          <w:sz w:val="16"/>
          <w:szCs w:val="16"/>
        </w:rPr>
      </w:pPr>
      <w:r w:rsidRPr="00793ABA">
        <w:rPr>
          <w:rFonts w:eastAsia="Calibri"/>
          <w:b/>
          <w:color w:val="00000A"/>
          <w:sz w:val="16"/>
          <w:szCs w:val="16"/>
        </w:rPr>
        <w:t>4.2.</w:t>
      </w:r>
      <w:r w:rsidRPr="00793ABA">
        <w:rPr>
          <w:rFonts w:eastAsia="Calibri"/>
          <w:color w:val="00000A"/>
          <w:sz w:val="16"/>
          <w:szCs w:val="16"/>
        </w:rPr>
        <w:t xml:space="preserve"> Оплата услуг по настоящему Договору оферты не предусматривают НДС ввиду применения Исполнителем упрощенной системы налогообложения. </w:t>
      </w:r>
    </w:p>
    <w:p w14:paraId="4FCF4C40" w14:textId="77777777" w:rsidR="00B505B1" w:rsidRPr="00793ABA" w:rsidRDefault="00B505B1" w:rsidP="00B505B1">
      <w:pPr>
        <w:suppressAutoHyphens/>
        <w:ind w:firstLine="709"/>
        <w:jc w:val="both"/>
        <w:rPr>
          <w:rFonts w:eastAsia="Calibri"/>
          <w:color w:val="00000A"/>
          <w:sz w:val="16"/>
          <w:szCs w:val="16"/>
        </w:rPr>
      </w:pPr>
      <w:r w:rsidRPr="00793ABA">
        <w:rPr>
          <w:rFonts w:eastAsia="Calibri"/>
          <w:b/>
          <w:color w:val="00000A"/>
          <w:sz w:val="16"/>
          <w:szCs w:val="16"/>
        </w:rPr>
        <w:t>4.3.</w:t>
      </w:r>
      <w:r w:rsidRPr="00793ABA">
        <w:rPr>
          <w:rFonts w:eastAsia="Calibri"/>
          <w:color w:val="00000A"/>
          <w:sz w:val="16"/>
          <w:szCs w:val="16"/>
        </w:rPr>
        <w:t xml:space="preserve"> Оплата услуг по настоящему Договору оферты производится в безналичном порядке на основании выставленного Исполнителем счета, путем перечисления денежных средств на расчетный счет Исполнителя.</w:t>
      </w:r>
    </w:p>
    <w:p w14:paraId="50804580" w14:textId="77777777" w:rsidR="00B505B1" w:rsidRPr="00793ABA" w:rsidRDefault="00B505B1" w:rsidP="00B505B1">
      <w:pPr>
        <w:suppressAutoHyphens/>
        <w:ind w:firstLine="709"/>
        <w:jc w:val="both"/>
        <w:rPr>
          <w:rFonts w:eastAsia="Calibri"/>
          <w:color w:val="00000A"/>
          <w:sz w:val="16"/>
          <w:szCs w:val="16"/>
        </w:rPr>
      </w:pPr>
      <w:r w:rsidRPr="00793ABA">
        <w:rPr>
          <w:rFonts w:eastAsia="Calibri"/>
          <w:b/>
          <w:color w:val="00000A"/>
          <w:sz w:val="16"/>
          <w:szCs w:val="16"/>
        </w:rPr>
        <w:t>4.4.</w:t>
      </w:r>
      <w:r w:rsidRPr="00793ABA">
        <w:rPr>
          <w:rFonts w:eastAsia="Calibri"/>
          <w:color w:val="00000A"/>
          <w:sz w:val="16"/>
          <w:szCs w:val="16"/>
        </w:rPr>
        <w:t xml:space="preserve"> Моментом совершения оплаты (акцептом настоящей публичной оферты) является момент зачисления денежных средств на расчетный счет Исполнителя, указанный в разделе 5 настоящего Договора.</w:t>
      </w:r>
    </w:p>
    <w:p w14:paraId="016CF8DB" w14:textId="77777777" w:rsidR="00B505B1" w:rsidRPr="00793ABA" w:rsidRDefault="00B505B1" w:rsidP="00B505B1">
      <w:pPr>
        <w:suppressAutoHyphens/>
        <w:ind w:firstLine="709"/>
        <w:jc w:val="both"/>
        <w:rPr>
          <w:rFonts w:eastAsia="Calibri"/>
          <w:sz w:val="16"/>
          <w:szCs w:val="16"/>
        </w:rPr>
      </w:pPr>
      <w:r w:rsidRPr="00793ABA">
        <w:rPr>
          <w:rFonts w:eastAsia="Calibri"/>
          <w:b/>
          <w:sz w:val="16"/>
          <w:szCs w:val="16"/>
        </w:rPr>
        <w:t>4.5.</w:t>
      </w:r>
      <w:r w:rsidRPr="00793ABA">
        <w:rPr>
          <w:rFonts w:eastAsia="Calibri"/>
          <w:sz w:val="16"/>
          <w:szCs w:val="16"/>
        </w:rPr>
        <w:t xml:space="preserve"> Оплата услуг Исполнителя производится Заказчиком лично или при помощи третьих лиц в безналичном порядке на основании выставленного Исполнителем счета, путем перечисления денежных средств на расчетный счет Исполнителя.</w:t>
      </w:r>
    </w:p>
    <w:p w14:paraId="28CDC95C" w14:textId="77777777" w:rsidR="00B505B1" w:rsidRPr="00793ABA" w:rsidRDefault="00B505B1" w:rsidP="00B505B1">
      <w:pPr>
        <w:suppressAutoHyphens/>
        <w:ind w:firstLine="709"/>
        <w:jc w:val="both"/>
        <w:rPr>
          <w:rFonts w:eastAsia="Calibri"/>
          <w:b/>
          <w:sz w:val="16"/>
          <w:szCs w:val="16"/>
        </w:rPr>
      </w:pPr>
      <w:r w:rsidRPr="00793ABA">
        <w:rPr>
          <w:rFonts w:eastAsia="Calibri"/>
          <w:sz w:val="16"/>
          <w:szCs w:val="16"/>
        </w:rPr>
        <w:lastRenderedPageBreak/>
        <w:t xml:space="preserve">В случае проведения оплаты Заказчиком по реквизитам настоящего Договора оферты без направления запроса Исполнителю о выставлении счета, оплата услуг должна быть произведена Заказчиком лично или при помощи третьих лиц с указанием в назначении платежа идентификаторов плательщика и Исполнителя, в счет которого производится оплата. В назначении платежа Заказчик указывает: </w:t>
      </w:r>
      <w:r w:rsidRPr="00793ABA">
        <w:rPr>
          <w:rFonts w:eastAsia="Calibri"/>
          <w:b/>
          <w:sz w:val="16"/>
          <w:szCs w:val="16"/>
        </w:rPr>
        <w:t xml:space="preserve">«Оплата по </w:t>
      </w:r>
      <w:r w:rsidRPr="00793ABA">
        <w:rPr>
          <w:b/>
          <w:sz w:val="16"/>
          <w:szCs w:val="16"/>
        </w:rPr>
        <w:t>договору оферты за (ИНН/ОГРНИП и Наименование/ФИО) лицо, о котором будет внесено сведение в Реестр</w:t>
      </w:r>
      <w:r w:rsidRPr="00793ABA">
        <w:rPr>
          <w:rFonts w:eastAsia="Calibri"/>
          <w:b/>
          <w:sz w:val="16"/>
          <w:szCs w:val="16"/>
        </w:rPr>
        <w:t>».</w:t>
      </w:r>
    </w:p>
    <w:p w14:paraId="00DE13F9" w14:textId="77777777" w:rsidR="00B505B1" w:rsidRDefault="00B505B1" w:rsidP="00B505B1">
      <w:pPr>
        <w:autoSpaceDE w:val="0"/>
        <w:autoSpaceDN w:val="0"/>
        <w:adjustRightInd w:val="0"/>
        <w:ind w:firstLine="709"/>
        <w:jc w:val="both"/>
        <w:rPr>
          <w:rFonts w:eastAsia="Calibri"/>
          <w:sz w:val="16"/>
          <w:szCs w:val="16"/>
          <w:u w:val="single"/>
        </w:rPr>
      </w:pPr>
      <w:r w:rsidRPr="00793ABA">
        <w:rPr>
          <w:rFonts w:eastAsia="Calibri"/>
          <w:sz w:val="16"/>
          <w:szCs w:val="16"/>
          <w:u w:val="single"/>
        </w:rPr>
        <w:t>*ВНИМАНИЕ! Перечисление денежных средств без указания данного назначения приведет к невозможности определения оплаты как акцепта настоящего Договора оферты и соответственно невозможность его исполнения.</w:t>
      </w:r>
    </w:p>
    <w:p w14:paraId="5706B1EA" w14:textId="77777777" w:rsidR="00B505B1" w:rsidRPr="00793ABA" w:rsidRDefault="00B505B1" w:rsidP="00B505B1">
      <w:pPr>
        <w:numPr>
          <w:ilvl w:val="0"/>
          <w:numId w:val="14"/>
        </w:numPr>
        <w:suppressAutoHyphens/>
        <w:ind w:left="0" w:firstLine="709"/>
        <w:contextualSpacing/>
        <w:jc w:val="center"/>
        <w:rPr>
          <w:rFonts w:eastAsia="Calibri"/>
          <w:b/>
          <w:color w:val="000000"/>
          <w:sz w:val="16"/>
          <w:szCs w:val="16"/>
          <w:lang w:eastAsia="zh-CN"/>
        </w:rPr>
      </w:pPr>
      <w:r w:rsidRPr="00793ABA">
        <w:rPr>
          <w:rFonts w:eastAsia="Calibri"/>
          <w:b/>
          <w:color w:val="000000"/>
          <w:sz w:val="16"/>
          <w:szCs w:val="16"/>
          <w:lang w:eastAsia="zh-CN"/>
        </w:rPr>
        <w:t>ОСОБЕННОСТИ ДОКУМЕНТАОБОРОТА МЕЖДУ СТОРОНАМИ</w:t>
      </w:r>
    </w:p>
    <w:p w14:paraId="006CB1F9" w14:textId="77777777" w:rsidR="00B505B1" w:rsidRPr="00793ABA" w:rsidRDefault="00B505B1" w:rsidP="00B505B1">
      <w:pPr>
        <w:numPr>
          <w:ilvl w:val="1"/>
          <w:numId w:val="14"/>
        </w:numPr>
        <w:suppressAutoHyphens/>
        <w:ind w:left="0" w:firstLine="709"/>
        <w:contextualSpacing/>
        <w:jc w:val="both"/>
        <w:rPr>
          <w:rFonts w:eastAsia="Calibri"/>
          <w:b/>
          <w:color w:val="000000"/>
          <w:sz w:val="16"/>
          <w:szCs w:val="16"/>
          <w:lang w:eastAsia="zh-CN"/>
        </w:rPr>
      </w:pPr>
      <w:r w:rsidRPr="00793ABA">
        <w:rPr>
          <w:rFonts w:eastAsia="Calibri"/>
          <w:color w:val="000000"/>
          <w:sz w:val="16"/>
          <w:szCs w:val="16"/>
          <w:lang w:eastAsia="zh-CN"/>
        </w:rPr>
        <w:t>Стороны признают, что обмен электронными сообщениями и скан-копиями бумажных документов, подписанных уполномоченными лицами, отправленными на адреса электронной почты (e-</w:t>
      </w:r>
      <w:proofErr w:type="spellStart"/>
      <w:r w:rsidRPr="00793ABA">
        <w:rPr>
          <w:rFonts w:eastAsia="Calibri"/>
          <w:color w:val="000000"/>
          <w:sz w:val="16"/>
          <w:szCs w:val="16"/>
          <w:lang w:eastAsia="zh-CN"/>
        </w:rPr>
        <w:t>mail</w:t>
      </w:r>
      <w:proofErr w:type="spellEnd"/>
      <w:r w:rsidRPr="00793ABA">
        <w:rPr>
          <w:rFonts w:eastAsia="Calibri"/>
          <w:color w:val="000000"/>
          <w:sz w:val="16"/>
          <w:szCs w:val="16"/>
          <w:lang w:eastAsia="zh-CN"/>
        </w:rPr>
        <w:t>) Заказчика, а также электронные сообщения, отправленные или полученные на адреса электронной почты (e-</w:t>
      </w:r>
      <w:proofErr w:type="spellStart"/>
      <w:r w:rsidRPr="00793ABA">
        <w:rPr>
          <w:rFonts w:eastAsia="Calibri"/>
          <w:color w:val="000000"/>
          <w:sz w:val="16"/>
          <w:szCs w:val="16"/>
          <w:lang w:eastAsia="zh-CN"/>
        </w:rPr>
        <w:t>mail</w:t>
      </w:r>
      <w:proofErr w:type="spellEnd"/>
      <w:r w:rsidRPr="00793ABA">
        <w:rPr>
          <w:rFonts w:eastAsia="Calibri"/>
          <w:color w:val="000000"/>
          <w:sz w:val="16"/>
          <w:szCs w:val="16"/>
          <w:lang w:eastAsia="zh-CN"/>
        </w:rPr>
        <w:t xml:space="preserve">) Исполнителя, используемые Сторонами для обмена электронными документами (далее Электронная переписка) имеют такую же юридическую силу, как и обмен бумажными документами, подписанными уполномоченными лицами Сторон. </w:t>
      </w:r>
    </w:p>
    <w:p w14:paraId="6870D2BD" w14:textId="77777777" w:rsidR="00B505B1" w:rsidRPr="00793ABA" w:rsidRDefault="00B505B1" w:rsidP="00B505B1">
      <w:pPr>
        <w:numPr>
          <w:ilvl w:val="1"/>
          <w:numId w:val="14"/>
        </w:numPr>
        <w:suppressAutoHyphens/>
        <w:ind w:left="0" w:firstLine="709"/>
        <w:contextualSpacing/>
        <w:jc w:val="both"/>
        <w:rPr>
          <w:rFonts w:eastAsia="Calibri"/>
          <w:color w:val="000000"/>
          <w:sz w:val="16"/>
          <w:szCs w:val="16"/>
          <w:lang w:eastAsia="zh-CN"/>
        </w:rPr>
      </w:pPr>
      <w:r w:rsidRPr="00793ABA">
        <w:rPr>
          <w:rFonts w:eastAsia="Calibri"/>
          <w:color w:val="000000"/>
          <w:sz w:val="16"/>
          <w:szCs w:val="16"/>
          <w:lang w:eastAsia="zh-CN"/>
        </w:rPr>
        <w:t xml:space="preserve">Стороны обязуются уведомлять друг друга о смене адреса электронной </w:t>
      </w:r>
      <w:proofErr w:type="gramStart"/>
      <w:r w:rsidRPr="00793ABA">
        <w:rPr>
          <w:rFonts w:eastAsia="Calibri"/>
          <w:color w:val="000000"/>
          <w:sz w:val="16"/>
          <w:szCs w:val="16"/>
          <w:lang w:eastAsia="zh-CN"/>
        </w:rPr>
        <w:t>почты  (</w:t>
      </w:r>
      <w:proofErr w:type="gramEnd"/>
      <w:r w:rsidRPr="00793ABA">
        <w:rPr>
          <w:rFonts w:eastAsia="Calibri"/>
          <w:color w:val="000000"/>
          <w:sz w:val="16"/>
          <w:szCs w:val="16"/>
          <w:lang w:eastAsia="zh-CN"/>
        </w:rPr>
        <w:t>e-</w:t>
      </w:r>
      <w:proofErr w:type="spellStart"/>
      <w:r w:rsidRPr="00793ABA">
        <w:rPr>
          <w:rFonts w:eastAsia="Calibri"/>
          <w:color w:val="000000"/>
          <w:sz w:val="16"/>
          <w:szCs w:val="16"/>
          <w:lang w:eastAsia="zh-CN"/>
        </w:rPr>
        <w:t>mail</w:t>
      </w:r>
      <w:proofErr w:type="spellEnd"/>
      <w:r w:rsidRPr="00793ABA">
        <w:rPr>
          <w:rFonts w:eastAsia="Calibri"/>
          <w:color w:val="000000"/>
          <w:sz w:val="16"/>
          <w:szCs w:val="16"/>
          <w:lang w:eastAsia="zh-CN"/>
        </w:rPr>
        <w:t>), используемого для исполнения целей настоящего Договора оферты. В отсутствии такого уведомления исполнение Стороной обязательств по настоящему Договору оферты осуществляется с использованием адреса электронной почты (e-</w:t>
      </w:r>
      <w:proofErr w:type="spellStart"/>
      <w:r w:rsidRPr="00793ABA">
        <w:rPr>
          <w:rFonts w:eastAsia="Calibri"/>
          <w:color w:val="000000"/>
          <w:sz w:val="16"/>
          <w:szCs w:val="16"/>
          <w:lang w:eastAsia="zh-CN"/>
        </w:rPr>
        <w:t>mail</w:t>
      </w:r>
      <w:proofErr w:type="spellEnd"/>
      <w:r w:rsidRPr="00793ABA">
        <w:rPr>
          <w:rFonts w:eastAsia="Calibri"/>
          <w:color w:val="000000"/>
          <w:sz w:val="16"/>
          <w:szCs w:val="16"/>
          <w:lang w:eastAsia="zh-CN"/>
        </w:rPr>
        <w:t>), указанного в настоящем Договоре оферты.</w:t>
      </w:r>
    </w:p>
    <w:p w14:paraId="4B9DD034" w14:textId="77777777" w:rsidR="00B505B1" w:rsidRPr="00793ABA" w:rsidRDefault="00B505B1" w:rsidP="00B505B1">
      <w:pPr>
        <w:numPr>
          <w:ilvl w:val="1"/>
          <w:numId w:val="14"/>
        </w:numPr>
        <w:suppressAutoHyphens/>
        <w:ind w:left="0" w:firstLine="709"/>
        <w:contextualSpacing/>
        <w:jc w:val="both"/>
        <w:rPr>
          <w:rFonts w:eastAsia="Calibri"/>
          <w:color w:val="000000"/>
          <w:sz w:val="16"/>
          <w:szCs w:val="16"/>
          <w:lang w:eastAsia="zh-CN"/>
        </w:rPr>
      </w:pPr>
      <w:r w:rsidRPr="00793ABA">
        <w:rPr>
          <w:rFonts w:eastAsia="Calibri"/>
          <w:color w:val="000000"/>
          <w:sz w:val="16"/>
          <w:szCs w:val="16"/>
          <w:lang w:eastAsia="zh-CN"/>
        </w:rPr>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от одной из Сторон, исполнение обязательств по настоящему Договору оферты от второй Стороны признается надлежащим и лишает первую права ссылаться на указанные обстоятельства.</w:t>
      </w:r>
    </w:p>
    <w:p w14:paraId="26A50069" w14:textId="77777777" w:rsidR="00B505B1" w:rsidRPr="00793ABA" w:rsidRDefault="00B505B1" w:rsidP="00B505B1">
      <w:pPr>
        <w:numPr>
          <w:ilvl w:val="0"/>
          <w:numId w:val="14"/>
        </w:numPr>
        <w:suppressAutoHyphens/>
        <w:ind w:left="0" w:firstLine="709"/>
        <w:contextualSpacing/>
        <w:jc w:val="center"/>
        <w:rPr>
          <w:rFonts w:eastAsia="Calibri"/>
          <w:b/>
          <w:color w:val="000000"/>
          <w:sz w:val="16"/>
          <w:szCs w:val="16"/>
          <w:lang w:eastAsia="zh-CN"/>
        </w:rPr>
      </w:pPr>
      <w:r w:rsidRPr="00793ABA">
        <w:rPr>
          <w:rFonts w:eastAsia="Calibri"/>
          <w:b/>
          <w:color w:val="000000"/>
          <w:sz w:val="16"/>
          <w:szCs w:val="16"/>
          <w:lang w:eastAsia="zh-CN"/>
        </w:rPr>
        <w:t>КОНФИДЕНЦИАЛЬНОСТЬ И ОТВЕТСТВЕННОСТЬ СТОРОН</w:t>
      </w:r>
    </w:p>
    <w:p w14:paraId="42BACD7A"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Стороны обязуются не разглашать и не распространять сведения и документы, полученные ими друг от друга в рамках настоящего Договора оферты, такая информация признается Сторонами конфиденциальной. Конфиденциальная информация не подлежат разглашению и распространению Сторонами в течение всего срока действия настоящего Договора оферты, а также после его истечения в течение последующих 3 (трех) лет, если иное не установлено законом.</w:t>
      </w:r>
    </w:p>
    <w:p w14:paraId="2173EE5A"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Стороны договорились, что сведения или документы, которые содержатся в открытых источниках - не являются конфиденциальной информацией.</w:t>
      </w:r>
    </w:p>
    <w:p w14:paraId="6F1A4F1E"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Стороны признают, что передача сведений или документов, необходимых для исполнения Сторонами своих обязательств по настоящему Договору оферты, а также по требованию судебных, правоохранительных и иных уполномоченных органов - не является разглашением конфиденциальной информации.</w:t>
      </w:r>
    </w:p>
    <w:p w14:paraId="057EFBD8"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Исполнитель не несет ответственность за разглашение конфиденциальной информации, если ранее она уже была разглашена Заказчиком или третьими лицами.</w:t>
      </w:r>
    </w:p>
    <w:p w14:paraId="3B24DAEF"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Исполнитель не несет ответственность за пропуск установленного законодательством РФ срока внесения сведений в Реестр, если обязанность по публикации таких сведений наступила у Заказчика до заключения настоящего Договора оферты или до исполнения Заказчиком обязательств, предусмотренных пп.3.2.1-3.2.2 настоящего Договора оферты.</w:t>
      </w:r>
    </w:p>
    <w:p w14:paraId="50A19EDE"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Заказчик несёт ответственность за последствия компрометации информации и убытки, понесенные в результате предоставления Исполнителю документов, содержащих недостоверную информацию.</w:t>
      </w:r>
    </w:p>
    <w:p w14:paraId="7D20F81E"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Стороны освобождаются от ответственности за частичное или полное неисполнение обязательств по настоящему Договору оферты, если после его заключения возникли обстоятельства непреодолимой силы, не поддающиеся контролю Сторон, а также объективно препятствующие полному или частичному выполнению Сторонами взятых на себя обязательств.</w:t>
      </w:r>
    </w:p>
    <w:p w14:paraId="09C5B524" w14:textId="77777777" w:rsidR="00B505B1" w:rsidRPr="00793ABA" w:rsidRDefault="00B505B1" w:rsidP="00B505B1">
      <w:pPr>
        <w:numPr>
          <w:ilvl w:val="0"/>
          <w:numId w:val="14"/>
        </w:numPr>
        <w:suppressAutoHyphens/>
        <w:ind w:firstLine="709"/>
        <w:contextualSpacing/>
        <w:jc w:val="center"/>
        <w:rPr>
          <w:b/>
          <w:color w:val="000000"/>
          <w:sz w:val="16"/>
          <w:szCs w:val="16"/>
          <w:lang w:eastAsia="zh-CN"/>
        </w:rPr>
      </w:pPr>
      <w:r w:rsidRPr="00793ABA">
        <w:rPr>
          <w:b/>
          <w:color w:val="000000"/>
          <w:sz w:val="16"/>
          <w:szCs w:val="16"/>
          <w:lang w:eastAsia="zh-CN"/>
        </w:rPr>
        <w:t>ПРИНЯТИЕ ОКАЗЫВАЕМЫХ УСЛУГ</w:t>
      </w:r>
    </w:p>
    <w:p w14:paraId="28079DA7"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 xml:space="preserve">Стороны признают, что фактом (конечным результатом) оказания услуг и исполнением обязательств по настоящему Договору оферты со стороны Исполнителя считается момент появления сведений, необходимых Заказчику, в Реестре на сайте </w:t>
      </w:r>
      <w:hyperlink r:id="rId10" w:history="1">
        <w:r w:rsidRPr="00793ABA">
          <w:rPr>
            <w:color w:val="0000FF"/>
            <w:sz w:val="16"/>
            <w:szCs w:val="16"/>
            <w:u w:val="single"/>
            <w:lang w:eastAsia="zh-CN"/>
          </w:rPr>
          <w:t>http://fedresurs.ru</w:t>
        </w:r>
      </w:hyperlink>
      <w:r w:rsidRPr="00793ABA">
        <w:rPr>
          <w:color w:val="000000"/>
          <w:sz w:val="16"/>
          <w:szCs w:val="16"/>
          <w:lang w:eastAsia="zh-CN"/>
        </w:rPr>
        <w:t>.</w:t>
      </w:r>
    </w:p>
    <w:p w14:paraId="70E771C7" w14:textId="77777777" w:rsidR="00B505B1" w:rsidRPr="00793ABA" w:rsidRDefault="00B505B1" w:rsidP="00B505B1">
      <w:pPr>
        <w:numPr>
          <w:ilvl w:val="1"/>
          <w:numId w:val="14"/>
        </w:numPr>
        <w:suppressAutoHyphens/>
        <w:ind w:left="0" w:firstLine="709"/>
        <w:contextualSpacing/>
        <w:jc w:val="both"/>
        <w:rPr>
          <w:color w:val="000000"/>
          <w:sz w:val="16"/>
          <w:szCs w:val="16"/>
          <w:lang w:eastAsia="zh-CN"/>
        </w:rPr>
      </w:pPr>
      <w:r w:rsidRPr="00793ABA">
        <w:rPr>
          <w:color w:val="000000"/>
          <w:sz w:val="16"/>
          <w:szCs w:val="16"/>
          <w:lang w:eastAsia="zh-CN"/>
        </w:rPr>
        <w:t xml:space="preserve">Стороны признают, что акцепт настоящей Оферты является фактом, </w:t>
      </w:r>
      <w:proofErr w:type="gramStart"/>
      <w:r w:rsidRPr="00793ABA">
        <w:rPr>
          <w:color w:val="000000"/>
          <w:sz w:val="16"/>
          <w:szCs w:val="16"/>
          <w:lang w:eastAsia="zh-CN"/>
        </w:rPr>
        <w:t>который  гарантирует</w:t>
      </w:r>
      <w:proofErr w:type="gramEnd"/>
      <w:r w:rsidRPr="00793ABA">
        <w:rPr>
          <w:color w:val="000000"/>
          <w:sz w:val="16"/>
          <w:szCs w:val="16"/>
          <w:lang w:eastAsia="zh-CN"/>
        </w:rPr>
        <w:t xml:space="preserve"> и подтверждает исполнение Заказчиком своих обязательств, предусмотренных настоящим Договором оферты.</w:t>
      </w:r>
    </w:p>
    <w:p w14:paraId="0F0D7309" w14:textId="4A8AD081" w:rsidR="00B505B1" w:rsidRPr="00793ABA" w:rsidRDefault="51F48A32" w:rsidP="51F48A32">
      <w:pPr>
        <w:numPr>
          <w:ilvl w:val="1"/>
          <w:numId w:val="14"/>
        </w:numPr>
        <w:suppressAutoHyphens/>
        <w:ind w:left="0" w:firstLine="709"/>
        <w:contextualSpacing/>
        <w:jc w:val="both"/>
        <w:rPr>
          <w:rFonts w:asciiTheme="minorHAnsi" w:eastAsiaTheme="minorEastAsia" w:hAnsiTheme="minorHAnsi" w:cstheme="minorBidi"/>
          <w:color w:val="000000"/>
          <w:sz w:val="16"/>
          <w:szCs w:val="16"/>
          <w:lang w:eastAsia="zh-CN"/>
        </w:rPr>
      </w:pPr>
      <w:r w:rsidRPr="51F48A32">
        <w:rPr>
          <w:color w:val="000000" w:themeColor="text1"/>
          <w:sz w:val="16"/>
          <w:szCs w:val="16"/>
          <w:lang w:eastAsia="zh-CN"/>
        </w:rPr>
        <w:t xml:space="preserve">Стороны признают, что акт об оказании услуг по настоящему Договору оферты (далее – Акт) не предусмотрен, Актом об оказании услуг признается настоящий Договор публичной оферты. Однако, если Заказчику, ввиду внутренних требований документооборота, бухгалтерской отчетности или иной необходимости, все же потребуется Акт с подписью и печатью Исполнителя, то Заказчик может воспользоваться Актом, который будет направлен на электронный адрес Заказчика после публикации сообщения. </w:t>
      </w:r>
      <w:r w:rsidRPr="51F48A32">
        <w:rPr>
          <w:sz w:val="16"/>
          <w:szCs w:val="16"/>
        </w:rPr>
        <w:t>Если Заказчику необходимо внесение в Реестр таких сведений, в отношении которых действующим законодательством РФ предусмотрено опубликование 2 (двух) сообщений, то в этом случае Акт будет предоставлен Заказчику сразу после публикации 1 (первого) сообщения. При этом Исполнитель гарантирует соблюдение взятых на себя обязательств по публикации 2 (двух) сообщений и обязуется опубликовать 2 (второе) сообщение Заказчика в порядке и сроках, установленных действующим законодательством РФ.</w:t>
      </w:r>
    </w:p>
    <w:p w14:paraId="4FC3C236" w14:textId="77777777" w:rsidR="00B505B1" w:rsidRPr="00793ABA" w:rsidRDefault="51F48A32" w:rsidP="51F48A32">
      <w:pPr>
        <w:numPr>
          <w:ilvl w:val="1"/>
          <w:numId w:val="14"/>
        </w:numPr>
        <w:suppressAutoHyphens/>
        <w:ind w:left="0" w:firstLine="709"/>
        <w:contextualSpacing/>
        <w:jc w:val="both"/>
        <w:rPr>
          <w:b/>
          <w:bCs/>
          <w:color w:val="000000"/>
          <w:sz w:val="16"/>
          <w:szCs w:val="16"/>
          <w:lang w:eastAsia="zh-CN"/>
        </w:rPr>
      </w:pPr>
      <w:r w:rsidRPr="51F48A32">
        <w:rPr>
          <w:color w:val="000000" w:themeColor="text1"/>
          <w:sz w:val="16"/>
          <w:szCs w:val="16"/>
          <w:lang w:eastAsia="zh-CN"/>
        </w:rPr>
        <w:t xml:space="preserve">Настоящий Договор оферты является договором присоединения. Заказчиком принимаются условия настоящего Договора оферты путем присоединения к нему в целом. При этом Заказчик подтверждает, что настоящий Договор оферты не содержит обременительных для него условий, которые он бы не принял при наличии возможности участвовать в определении условий настоящего Договора оферты. </w:t>
      </w:r>
    </w:p>
    <w:p w14:paraId="17607A5B" w14:textId="77777777" w:rsidR="00B505B1" w:rsidRPr="00793ABA" w:rsidRDefault="00B505B1" w:rsidP="00B505B1">
      <w:pPr>
        <w:numPr>
          <w:ilvl w:val="0"/>
          <w:numId w:val="14"/>
        </w:numPr>
        <w:suppressAutoHyphens/>
        <w:ind w:left="0" w:firstLine="709"/>
        <w:contextualSpacing/>
        <w:jc w:val="center"/>
        <w:rPr>
          <w:rFonts w:eastAsia="Calibri"/>
          <w:color w:val="000000"/>
          <w:sz w:val="16"/>
          <w:szCs w:val="16"/>
          <w:lang w:eastAsia="zh-CN"/>
        </w:rPr>
      </w:pPr>
      <w:r w:rsidRPr="00793ABA">
        <w:rPr>
          <w:rFonts w:eastAsia="Calibri"/>
          <w:b/>
          <w:bCs/>
          <w:color w:val="000000"/>
          <w:sz w:val="16"/>
          <w:szCs w:val="16"/>
          <w:lang w:eastAsia="zh-CN"/>
        </w:rPr>
        <w:t>ПРОЧИЕ УСЛОВИЯ</w:t>
      </w:r>
    </w:p>
    <w:p w14:paraId="541988D0" w14:textId="77777777" w:rsidR="00B505B1" w:rsidRPr="00793ABA" w:rsidRDefault="00B505B1" w:rsidP="00B505B1">
      <w:pPr>
        <w:numPr>
          <w:ilvl w:val="1"/>
          <w:numId w:val="14"/>
        </w:numPr>
        <w:suppressAutoHyphens/>
        <w:ind w:left="0" w:firstLine="709"/>
        <w:contextualSpacing/>
        <w:jc w:val="both"/>
        <w:rPr>
          <w:rFonts w:eastAsia="Calibri"/>
          <w:color w:val="000000"/>
          <w:sz w:val="16"/>
          <w:szCs w:val="16"/>
          <w:lang w:eastAsia="zh-CN"/>
        </w:rPr>
      </w:pPr>
      <w:r w:rsidRPr="00793ABA">
        <w:rPr>
          <w:rFonts w:eastAsia="Calibri"/>
          <w:color w:val="000000"/>
          <w:sz w:val="16"/>
          <w:szCs w:val="16"/>
          <w:lang w:eastAsia="zh-CN"/>
        </w:rPr>
        <w:t xml:space="preserve">Заказчик акцептированием настоящего Договора оферты дает согласие Исполнителю на обработку персональных данных, необходимых для оказания услуг по настоящему Договору. Вопросы по получению согласия работников Заказчика на обработку персональных данных Заказчик улаживает самостоятельно и своевременно. В противном случае Заказчик обязуется компенсировать убытки Исполнителя от возможных штрафных санкций. </w:t>
      </w:r>
    </w:p>
    <w:p w14:paraId="0D563B06" w14:textId="77777777" w:rsidR="00B505B1" w:rsidRPr="00793ABA" w:rsidRDefault="00B505B1" w:rsidP="00B505B1">
      <w:pPr>
        <w:numPr>
          <w:ilvl w:val="1"/>
          <w:numId w:val="14"/>
        </w:numPr>
        <w:ind w:left="0" w:firstLine="709"/>
        <w:contextualSpacing/>
        <w:jc w:val="both"/>
        <w:rPr>
          <w:rFonts w:eastAsia="Calibri"/>
          <w:color w:val="000000"/>
          <w:sz w:val="16"/>
          <w:szCs w:val="16"/>
          <w:lang w:eastAsia="zh-CN"/>
        </w:rPr>
      </w:pPr>
      <w:r w:rsidRPr="00793ABA">
        <w:rPr>
          <w:rFonts w:eastAsia="Calibri"/>
          <w:color w:val="000000"/>
          <w:sz w:val="16"/>
          <w:szCs w:val="16"/>
          <w:lang w:eastAsia="zh-CN"/>
        </w:rPr>
        <w:t xml:space="preserve">Подписание Заказчиком настоящего Договора дает согласие Исполнителю </w:t>
      </w:r>
      <w:proofErr w:type="gramStart"/>
      <w:r w:rsidRPr="00793ABA">
        <w:rPr>
          <w:rFonts w:eastAsia="Calibri"/>
          <w:color w:val="000000"/>
          <w:sz w:val="16"/>
          <w:szCs w:val="16"/>
          <w:lang w:eastAsia="zh-CN"/>
        </w:rPr>
        <w:t>на  использование</w:t>
      </w:r>
      <w:proofErr w:type="gramEnd"/>
      <w:r w:rsidRPr="00793ABA">
        <w:rPr>
          <w:rFonts w:eastAsia="Calibri"/>
          <w:color w:val="000000"/>
          <w:sz w:val="16"/>
          <w:szCs w:val="16"/>
          <w:lang w:eastAsia="zh-CN"/>
        </w:rPr>
        <w:t xml:space="preserve"> логотипа Заказчика в разделе «Наши клиенты» на официальном сайте Исполнителя (</w:t>
      </w:r>
      <w:hyperlink r:id="rId11" w:history="1">
        <w:r w:rsidRPr="00793ABA">
          <w:rPr>
            <w:rFonts w:eastAsia="Calibri"/>
            <w:color w:val="0000FF"/>
            <w:sz w:val="16"/>
            <w:szCs w:val="16"/>
            <w:u w:val="single"/>
            <w:lang w:eastAsia="zh-CN"/>
          </w:rPr>
          <w:t>https://fedresurs.online</w:t>
        </w:r>
      </w:hyperlink>
      <w:r w:rsidR="00EB0F3C" w:rsidRPr="00793ABA">
        <w:rPr>
          <w:rFonts w:eastAsia="Calibri"/>
          <w:color w:val="000000"/>
          <w:sz w:val="16"/>
          <w:szCs w:val="16"/>
          <w:lang w:eastAsia="zh-CN"/>
        </w:rPr>
        <w:t>)</w:t>
      </w:r>
      <w:r w:rsidR="008A49A9" w:rsidRPr="00793ABA">
        <w:rPr>
          <w:rFonts w:eastAsia="Calibri"/>
          <w:color w:val="000000"/>
          <w:sz w:val="16"/>
          <w:szCs w:val="16"/>
          <w:lang w:eastAsia="zh-CN"/>
        </w:rPr>
        <w:t>,</w:t>
      </w:r>
      <w:r w:rsidR="00EB0F3C" w:rsidRPr="00793ABA">
        <w:rPr>
          <w:rFonts w:eastAsia="Calibri"/>
          <w:color w:val="000000"/>
          <w:sz w:val="16"/>
          <w:szCs w:val="16"/>
          <w:lang w:eastAsia="zh-CN"/>
        </w:rPr>
        <w:t xml:space="preserve"> </w:t>
      </w:r>
      <w:r w:rsidRPr="00793ABA">
        <w:rPr>
          <w:rFonts w:eastAsia="Calibri"/>
          <w:color w:val="000000"/>
          <w:sz w:val="16"/>
          <w:szCs w:val="16"/>
          <w:lang w:eastAsia="zh-CN"/>
        </w:rPr>
        <w:t>а также в информационных и маркетинговых материалах Исполнителя с упоминанием о факте сотрудничества между Сторонами без раскрытия конфиденциальной информации.</w:t>
      </w:r>
    </w:p>
    <w:p w14:paraId="3062175B" w14:textId="77777777" w:rsidR="00B505B1" w:rsidRPr="00793ABA" w:rsidRDefault="00B505B1" w:rsidP="00B505B1">
      <w:pPr>
        <w:numPr>
          <w:ilvl w:val="1"/>
          <w:numId w:val="14"/>
        </w:numPr>
        <w:suppressAutoHyphens/>
        <w:ind w:left="0" w:firstLine="709"/>
        <w:contextualSpacing/>
        <w:jc w:val="both"/>
        <w:rPr>
          <w:rFonts w:eastAsia="Calibri"/>
          <w:color w:val="000000"/>
          <w:sz w:val="16"/>
          <w:szCs w:val="16"/>
          <w:lang w:eastAsia="zh-CN"/>
        </w:rPr>
      </w:pPr>
      <w:r w:rsidRPr="00793ABA">
        <w:rPr>
          <w:rFonts w:eastAsia="Calibri"/>
          <w:color w:val="000000"/>
          <w:sz w:val="16"/>
          <w:szCs w:val="16"/>
          <w:lang w:eastAsia="zh-CN"/>
        </w:rPr>
        <w:t>Все споры по настоящему Договору подлежат разрешению в арбитражном суде по месту нахождения Исполнителя после соблюдения претензионного порядка рассмотрения споров.</w:t>
      </w:r>
      <w:r w:rsidRPr="00793ABA">
        <w:rPr>
          <w:color w:val="000000"/>
          <w:sz w:val="16"/>
          <w:szCs w:val="16"/>
        </w:rPr>
        <w:t xml:space="preserve"> Срок рассмотрения полученной претензии – 15 (пятнадцать) календарных дней с момента ее получения.</w:t>
      </w:r>
    </w:p>
    <w:p w14:paraId="59E9BCBA" w14:textId="77777777" w:rsidR="009E4D42" w:rsidRPr="00793ABA" w:rsidRDefault="009E4D42" w:rsidP="008A49A9">
      <w:pPr>
        <w:numPr>
          <w:ilvl w:val="0"/>
          <w:numId w:val="14"/>
        </w:numPr>
        <w:suppressAutoHyphens/>
        <w:ind w:left="0" w:firstLine="0"/>
        <w:contextualSpacing/>
        <w:jc w:val="center"/>
        <w:rPr>
          <w:rFonts w:eastAsia="Calibri"/>
          <w:b/>
          <w:color w:val="00000A"/>
          <w:sz w:val="16"/>
          <w:szCs w:val="16"/>
        </w:rPr>
      </w:pPr>
      <w:r w:rsidRPr="00793ABA">
        <w:rPr>
          <w:rFonts w:eastAsia="Calibri"/>
          <w:b/>
          <w:color w:val="00000A"/>
          <w:sz w:val="16"/>
          <w:szCs w:val="16"/>
        </w:rPr>
        <w:t>РЕКВИЗИТЫ И ПОДПИСЬ ИСПОЛНИТЕЛЯ</w:t>
      </w:r>
    </w:p>
    <w:p w14:paraId="5DAB6C7B" w14:textId="77777777" w:rsidR="00397484" w:rsidRPr="00793ABA" w:rsidRDefault="00397484" w:rsidP="00397484">
      <w:pPr>
        <w:suppressAutoHyphens/>
        <w:spacing w:line="120" w:lineRule="auto"/>
        <w:ind w:firstLine="709"/>
        <w:rPr>
          <w:rFonts w:eastAsia="Calibri"/>
          <w:sz w:val="16"/>
          <w:szCs w:val="16"/>
          <w:lang w:eastAsia="zh-CN"/>
        </w:rPr>
      </w:pPr>
    </w:p>
    <w:p w14:paraId="49672832"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Акционерное общество «</w:t>
      </w:r>
      <w:proofErr w:type="spellStart"/>
      <w:r w:rsidRPr="00793ABA">
        <w:rPr>
          <w:rFonts w:eastAsia="Calibri"/>
          <w:sz w:val="16"/>
          <w:szCs w:val="16"/>
          <w:lang w:eastAsia="zh-CN"/>
        </w:rPr>
        <w:t>Федресурс</w:t>
      </w:r>
      <w:proofErr w:type="spellEnd"/>
      <w:r w:rsidRPr="00793ABA">
        <w:rPr>
          <w:rFonts w:eastAsia="Calibri"/>
          <w:sz w:val="16"/>
          <w:szCs w:val="16"/>
          <w:lang w:eastAsia="zh-CN"/>
        </w:rPr>
        <w:t xml:space="preserve"> Онлайн»</w:t>
      </w:r>
    </w:p>
    <w:p w14:paraId="0A4861B5"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ИНН: 2310203967 КПП: 231001001</w:t>
      </w:r>
    </w:p>
    <w:p w14:paraId="18B82AEE"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 xml:space="preserve">Адрес: 350000, Краснодарский </w:t>
      </w:r>
      <w:proofErr w:type="spellStart"/>
      <w:proofErr w:type="gramStart"/>
      <w:r w:rsidRPr="00793ABA">
        <w:rPr>
          <w:rFonts w:eastAsia="Calibri"/>
          <w:sz w:val="16"/>
          <w:szCs w:val="16"/>
          <w:lang w:eastAsia="zh-CN"/>
        </w:rPr>
        <w:t>кр</w:t>
      </w:r>
      <w:proofErr w:type="spellEnd"/>
      <w:r w:rsidRPr="00793ABA">
        <w:rPr>
          <w:rFonts w:eastAsia="Calibri"/>
          <w:sz w:val="16"/>
          <w:szCs w:val="16"/>
          <w:lang w:eastAsia="zh-CN"/>
        </w:rPr>
        <w:t>.,</w:t>
      </w:r>
      <w:proofErr w:type="gramEnd"/>
      <w:r w:rsidRPr="00793ABA">
        <w:rPr>
          <w:rFonts w:eastAsia="Calibri"/>
          <w:sz w:val="16"/>
          <w:szCs w:val="16"/>
          <w:lang w:eastAsia="zh-CN"/>
        </w:rPr>
        <w:t xml:space="preserve"> г. Краснодар, </w:t>
      </w:r>
    </w:p>
    <w:p w14:paraId="6F2936F3"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ул. Им. Орджоникидзе, д. 41 литер А офис 701</w:t>
      </w:r>
    </w:p>
    <w:p w14:paraId="6E569E9F"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 xml:space="preserve">Банк: АО КБ «МОДУЛЬБАНК» </w:t>
      </w:r>
    </w:p>
    <w:p w14:paraId="7AA39F22"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БИК: 044525092</w:t>
      </w:r>
    </w:p>
    <w:p w14:paraId="079B25B5"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к/с №:</w:t>
      </w:r>
      <w:r w:rsidR="000326AE">
        <w:rPr>
          <w:rFonts w:eastAsia="Calibri"/>
          <w:sz w:val="16"/>
          <w:szCs w:val="16"/>
          <w:lang w:eastAsia="zh-CN"/>
        </w:rPr>
        <w:t xml:space="preserve"> </w:t>
      </w:r>
      <w:r w:rsidR="000326AE" w:rsidRPr="000326AE">
        <w:rPr>
          <w:rFonts w:eastAsia="Calibri"/>
          <w:sz w:val="16"/>
          <w:szCs w:val="16"/>
          <w:lang w:eastAsia="zh-CN"/>
        </w:rPr>
        <w:t>30101810645250000092</w:t>
      </w:r>
    </w:p>
    <w:p w14:paraId="2F7BF71B" w14:textId="77777777" w:rsidR="00DB148A" w:rsidRPr="00793ABA" w:rsidRDefault="000326AE" w:rsidP="00DB148A">
      <w:pPr>
        <w:suppressAutoHyphens/>
        <w:ind w:firstLine="709"/>
        <w:rPr>
          <w:rFonts w:eastAsia="Calibri"/>
          <w:sz w:val="16"/>
          <w:szCs w:val="16"/>
          <w:lang w:eastAsia="zh-CN"/>
        </w:rPr>
      </w:pPr>
      <w:r>
        <w:rPr>
          <w:rFonts w:eastAsia="Calibri"/>
          <w:sz w:val="16"/>
          <w:szCs w:val="16"/>
          <w:lang w:eastAsia="zh-CN"/>
        </w:rPr>
        <w:t xml:space="preserve">р/с №: </w:t>
      </w:r>
      <w:r w:rsidRPr="000326AE">
        <w:rPr>
          <w:rFonts w:eastAsia="Calibri"/>
          <w:sz w:val="16"/>
          <w:szCs w:val="16"/>
          <w:lang w:eastAsia="zh-CN"/>
        </w:rPr>
        <w:t>40702810870010211601</w:t>
      </w:r>
    </w:p>
    <w:p w14:paraId="5632B525" w14:textId="77777777" w:rsidR="00DB148A" w:rsidRPr="00793ABA" w:rsidRDefault="00DB148A" w:rsidP="00DB148A">
      <w:pPr>
        <w:suppressAutoHyphens/>
        <w:ind w:firstLine="709"/>
        <w:rPr>
          <w:rFonts w:eastAsia="Calibri"/>
          <w:sz w:val="16"/>
          <w:szCs w:val="16"/>
          <w:lang w:eastAsia="zh-CN"/>
        </w:rPr>
      </w:pPr>
      <w:proofErr w:type="spellStart"/>
      <w:r w:rsidRPr="00793ABA">
        <w:rPr>
          <w:rFonts w:eastAsia="Calibri"/>
          <w:sz w:val="16"/>
          <w:szCs w:val="16"/>
          <w:lang w:eastAsia="zh-CN"/>
        </w:rPr>
        <w:t>эл.почта</w:t>
      </w:r>
      <w:proofErr w:type="spellEnd"/>
      <w:r w:rsidRPr="00793ABA">
        <w:rPr>
          <w:rFonts w:eastAsia="Calibri"/>
          <w:sz w:val="16"/>
          <w:szCs w:val="16"/>
          <w:lang w:eastAsia="zh-CN"/>
        </w:rPr>
        <w:t xml:space="preserve">: </w:t>
      </w:r>
      <w:hyperlink r:id="rId12" w:history="1">
        <w:r w:rsidRPr="00A1075C">
          <w:rPr>
            <w:rStyle w:val="a7"/>
            <w:rFonts w:eastAsia="Calibri"/>
            <w:sz w:val="16"/>
            <w:szCs w:val="16"/>
            <w:lang w:val="en-US" w:eastAsia="zh-CN"/>
          </w:rPr>
          <w:t>info</w:t>
        </w:r>
        <w:r w:rsidRPr="00A1075C">
          <w:rPr>
            <w:rStyle w:val="a7"/>
            <w:rFonts w:eastAsia="Calibri"/>
            <w:sz w:val="16"/>
            <w:szCs w:val="16"/>
            <w:lang w:eastAsia="zh-CN"/>
          </w:rPr>
          <w:t>@</w:t>
        </w:r>
        <w:proofErr w:type="spellStart"/>
        <w:r w:rsidRPr="00A1075C">
          <w:rPr>
            <w:rStyle w:val="a7"/>
            <w:rFonts w:eastAsia="Calibri"/>
            <w:sz w:val="16"/>
            <w:szCs w:val="16"/>
            <w:lang w:eastAsia="zh-CN"/>
          </w:rPr>
          <w:t>fedresurs.online</w:t>
        </w:r>
        <w:proofErr w:type="spellEnd"/>
      </w:hyperlink>
      <w:r w:rsidRPr="00793ABA">
        <w:rPr>
          <w:rFonts w:eastAsia="Calibri"/>
          <w:sz w:val="16"/>
          <w:szCs w:val="16"/>
          <w:lang w:eastAsia="zh-CN"/>
        </w:rPr>
        <w:t xml:space="preserve"> </w:t>
      </w:r>
    </w:p>
    <w:p w14:paraId="5E813EEB"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 xml:space="preserve">тел.:  8(800)302-02-21  </w:t>
      </w:r>
    </w:p>
    <w:p w14:paraId="190973CD"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 xml:space="preserve">сайт: </w:t>
      </w:r>
      <w:hyperlink r:id="rId13" w:history="1">
        <w:r w:rsidRPr="00793ABA">
          <w:rPr>
            <w:color w:val="0000FF"/>
            <w:sz w:val="16"/>
            <w:szCs w:val="16"/>
            <w:u w:val="single"/>
          </w:rPr>
          <w:t>https://fedresurs.online</w:t>
        </w:r>
      </w:hyperlink>
      <w:r w:rsidRPr="00793ABA">
        <w:rPr>
          <w:rFonts w:eastAsia="Calibri"/>
          <w:sz w:val="16"/>
          <w:szCs w:val="16"/>
          <w:lang w:eastAsia="zh-CN"/>
        </w:rPr>
        <w:t xml:space="preserve"> </w:t>
      </w:r>
    </w:p>
    <w:p w14:paraId="02EB378F" w14:textId="77777777" w:rsidR="00DB148A" w:rsidRPr="00793ABA" w:rsidRDefault="00DB148A" w:rsidP="00DB148A">
      <w:pPr>
        <w:suppressAutoHyphens/>
        <w:ind w:firstLine="709"/>
        <w:rPr>
          <w:rFonts w:eastAsia="Calibri"/>
          <w:sz w:val="16"/>
          <w:szCs w:val="16"/>
          <w:lang w:eastAsia="zh-CN"/>
        </w:rPr>
      </w:pPr>
    </w:p>
    <w:p w14:paraId="3C925A64" w14:textId="77777777" w:rsidR="00DB148A" w:rsidRPr="00793ABA" w:rsidRDefault="00DB148A" w:rsidP="00DB148A">
      <w:pPr>
        <w:suppressAutoHyphens/>
        <w:spacing w:line="360" w:lineRule="auto"/>
        <w:ind w:firstLine="709"/>
        <w:rPr>
          <w:rFonts w:eastAsia="Calibri"/>
          <w:sz w:val="16"/>
          <w:szCs w:val="16"/>
          <w:lang w:eastAsia="zh-CN"/>
        </w:rPr>
      </w:pPr>
      <w:r w:rsidRPr="00793ABA">
        <w:rPr>
          <w:rFonts w:eastAsia="Calibri"/>
          <w:sz w:val="16"/>
          <w:szCs w:val="16"/>
          <w:lang w:eastAsia="zh-CN"/>
        </w:rPr>
        <w:t>Генеральный директор АО «</w:t>
      </w:r>
      <w:proofErr w:type="spellStart"/>
      <w:r w:rsidRPr="00793ABA">
        <w:rPr>
          <w:rFonts w:eastAsia="Calibri"/>
          <w:sz w:val="16"/>
          <w:szCs w:val="16"/>
          <w:lang w:eastAsia="zh-CN"/>
        </w:rPr>
        <w:t>Федресурс</w:t>
      </w:r>
      <w:proofErr w:type="spellEnd"/>
      <w:r w:rsidRPr="00793ABA">
        <w:rPr>
          <w:rFonts w:eastAsia="Calibri"/>
          <w:sz w:val="16"/>
          <w:szCs w:val="16"/>
          <w:lang w:eastAsia="zh-CN"/>
        </w:rPr>
        <w:t xml:space="preserve"> Онлайн»</w:t>
      </w:r>
    </w:p>
    <w:p w14:paraId="6D32E68A" w14:textId="77777777" w:rsidR="00DB148A" w:rsidRPr="00793ABA" w:rsidRDefault="00DB148A" w:rsidP="00DB148A">
      <w:pPr>
        <w:suppressAutoHyphens/>
        <w:ind w:firstLine="709"/>
        <w:rPr>
          <w:rFonts w:eastAsia="Calibri"/>
          <w:sz w:val="16"/>
          <w:szCs w:val="16"/>
          <w:lang w:eastAsia="zh-CN"/>
        </w:rPr>
      </w:pPr>
      <w:r w:rsidRPr="00793ABA">
        <w:rPr>
          <w:rFonts w:eastAsia="Calibri"/>
          <w:sz w:val="16"/>
          <w:szCs w:val="16"/>
          <w:lang w:eastAsia="zh-CN"/>
        </w:rPr>
        <w:t>_______________ / Демьяненко Ю.А.</w:t>
      </w:r>
    </w:p>
    <w:p w14:paraId="3FBD591C" w14:textId="77777777" w:rsidR="00DB148A" w:rsidRPr="00793ABA" w:rsidRDefault="00DB148A" w:rsidP="00FD3223">
      <w:pPr>
        <w:suppressAutoHyphens/>
        <w:ind w:firstLine="709"/>
        <w:rPr>
          <w:b/>
          <w:bCs/>
          <w:iCs/>
          <w:color w:val="FF0000"/>
          <w:sz w:val="16"/>
          <w:szCs w:val="16"/>
        </w:rPr>
      </w:pPr>
      <w:proofErr w:type="spellStart"/>
      <w:r w:rsidRPr="00793ABA">
        <w:rPr>
          <w:rFonts w:eastAsia="Calibri"/>
          <w:sz w:val="16"/>
          <w:szCs w:val="16"/>
          <w:lang w:eastAsia="zh-CN"/>
        </w:rPr>
        <w:t>м.п</w:t>
      </w:r>
      <w:proofErr w:type="spellEnd"/>
      <w:r w:rsidRPr="00793ABA">
        <w:rPr>
          <w:rFonts w:eastAsia="Calibri"/>
          <w:sz w:val="16"/>
          <w:szCs w:val="16"/>
          <w:lang w:eastAsia="zh-CN"/>
        </w:rPr>
        <w:t xml:space="preserve">. </w:t>
      </w:r>
    </w:p>
    <w:sectPr w:rsidR="00DB148A" w:rsidRPr="00793ABA" w:rsidSect="00FD3223">
      <w:footerReference w:type="default" r:id="rId14"/>
      <w:footerReference w:type="first" r:id="rId15"/>
      <w:pgSz w:w="11906" w:h="16838"/>
      <w:pgMar w:top="680" w:right="567" w:bottom="680" w:left="567"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69E4B" w14:textId="77777777" w:rsidR="00E60B92" w:rsidRDefault="00E60B92" w:rsidP="00B253D9">
      <w:r>
        <w:separator/>
      </w:r>
    </w:p>
  </w:endnote>
  <w:endnote w:type="continuationSeparator" w:id="0">
    <w:p w14:paraId="2523D6BE" w14:textId="77777777" w:rsidR="00E60B92" w:rsidRDefault="00E60B92" w:rsidP="00B2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7B00A" w14:textId="77777777" w:rsidR="00B253D9" w:rsidRDefault="00670C05" w:rsidP="00793ABA">
    <w:pPr>
      <w:pStyle w:val="a5"/>
      <w:tabs>
        <w:tab w:val="clear" w:pos="4677"/>
        <w:tab w:val="clear" w:pos="9355"/>
        <w:tab w:val="left" w:pos="5954"/>
        <w:tab w:val="left" w:pos="7386"/>
      </w:tabs>
      <w:jc w:val="center"/>
    </w:pPr>
    <w:r>
      <w:rPr>
        <w:noProof/>
        <w:lang w:eastAsia="ru-RU"/>
      </w:rPr>
      <w:drawing>
        <wp:inline distT="0" distB="0" distL="0" distR="0" wp14:anchorId="4BEA671E" wp14:editId="7A82C828">
          <wp:extent cx="5939790" cy="615838"/>
          <wp:effectExtent l="0" t="0" r="3810" b="0"/>
          <wp:docPr id="1" name="Рисунок 1" descr="C:\z\КОЛОНТИТУЛ ФЕДРЕСУРС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КОЛОНТИТУЛ ФЕДРЕСУРС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1583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B940D" w14:textId="77777777" w:rsidR="008B2C53" w:rsidRPr="008B2C53" w:rsidRDefault="00670C05" w:rsidP="00793ABA">
    <w:pPr>
      <w:pStyle w:val="a5"/>
      <w:jc w:val="center"/>
      <w:rPr>
        <w:noProof/>
        <w:lang w:val="en-US" w:eastAsia="ru-RU"/>
      </w:rPr>
    </w:pPr>
    <w:r>
      <w:rPr>
        <w:noProof/>
        <w:lang w:eastAsia="ru-RU"/>
      </w:rPr>
      <w:drawing>
        <wp:inline distT="0" distB="0" distL="0" distR="0" wp14:anchorId="064593B5" wp14:editId="36402CE5">
          <wp:extent cx="5939790" cy="615838"/>
          <wp:effectExtent l="0" t="0" r="3810" b="0"/>
          <wp:docPr id="2" name="Рисунок 2" descr="C:\z\КОЛОНТИТУЛ ФЕДРЕСУРС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КОЛОНТИТУЛ ФЕДРЕСУРС (2)-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61583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EE80" w14:textId="77777777" w:rsidR="00E60B92" w:rsidRDefault="00E60B92" w:rsidP="00B253D9">
      <w:r>
        <w:separator/>
      </w:r>
    </w:p>
  </w:footnote>
  <w:footnote w:type="continuationSeparator" w:id="0">
    <w:p w14:paraId="4F9ADA2E" w14:textId="77777777" w:rsidR="00E60B92" w:rsidRDefault="00E60B92" w:rsidP="00B253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F184F76E"/>
    <w:lvl w:ilvl="0">
      <w:start w:val="1"/>
      <w:numFmt w:val="decimal"/>
      <w:lvlText w:val="%1."/>
      <w:lvlJc w:val="left"/>
      <w:pPr>
        <w:tabs>
          <w:tab w:val="num" w:pos="0"/>
        </w:tabs>
        <w:ind w:left="360" w:hanging="360"/>
      </w:pPr>
      <w:rPr>
        <w:rFonts w:ascii="Times New Roman" w:hAnsi="Times New Roman" w:cs="Times New Roman" w:hint="default"/>
        <w:b/>
        <w:sz w:val="24"/>
        <w:szCs w:val="24"/>
      </w:rPr>
    </w:lvl>
    <w:lvl w:ilvl="1">
      <w:start w:val="1"/>
      <w:numFmt w:val="decimal"/>
      <w:lvlText w:val="%1.%2."/>
      <w:lvlJc w:val="left"/>
      <w:pPr>
        <w:tabs>
          <w:tab w:val="num" w:pos="0"/>
        </w:tabs>
        <w:ind w:left="360" w:hanging="360"/>
      </w:pPr>
      <w:rPr>
        <w:rFonts w:ascii="Times New Roman" w:hAnsi="Times New Roman" w:cs="Times New Roman" w:hint="default"/>
        <w:b/>
        <w:sz w:val="24"/>
        <w:szCs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rPr>
    </w:lvl>
    <w:lvl w:ilvl="3">
      <w:start w:val="1"/>
      <w:numFmt w:val="decimal"/>
      <w:lvlText w:val="%1.%2.%3.%4."/>
      <w:lvlJc w:val="left"/>
      <w:pPr>
        <w:tabs>
          <w:tab w:val="num" w:pos="0"/>
        </w:tabs>
        <w:ind w:left="720" w:hanging="720"/>
      </w:pPr>
      <w:rPr>
        <w:rFonts w:ascii="Times New Roman" w:hAnsi="Times New Roman" w:cs="Times New Roman" w:hint="default"/>
        <w:b/>
        <w:sz w:val="24"/>
        <w:szCs w:val="24"/>
      </w:rPr>
    </w:lvl>
    <w:lvl w:ilvl="4">
      <w:start w:val="1"/>
      <w:numFmt w:val="decimal"/>
      <w:lvlText w:val="%1.%2.%3.%4.%5."/>
      <w:lvlJc w:val="left"/>
      <w:pPr>
        <w:tabs>
          <w:tab w:val="num" w:pos="0"/>
        </w:tabs>
        <w:ind w:left="1080" w:hanging="1080"/>
      </w:pPr>
      <w:rPr>
        <w:rFonts w:ascii="Times New Roman" w:hAnsi="Times New Roman" w:cs="Times New Roman" w:hint="default"/>
        <w:b/>
        <w:sz w:val="24"/>
        <w:szCs w:val="24"/>
      </w:rPr>
    </w:lvl>
    <w:lvl w:ilvl="5">
      <w:start w:val="1"/>
      <w:numFmt w:val="decimal"/>
      <w:lvlText w:val="%1.%2.%3.%4.%5.%6."/>
      <w:lvlJc w:val="left"/>
      <w:pPr>
        <w:tabs>
          <w:tab w:val="num" w:pos="0"/>
        </w:tabs>
        <w:ind w:left="1080" w:hanging="1080"/>
      </w:pPr>
      <w:rPr>
        <w:rFonts w:ascii="Times New Roman" w:hAnsi="Times New Roman" w:cs="Times New Roman" w:hint="default"/>
        <w:b/>
        <w:sz w:val="24"/>
        <w:szCs w:val="24"/>
      </w:rPr>
    </w:lvl>
    <w:lvl w:ilvl="6">
      <w:start w:val="1"/>
      <w:numFmt w:val="decimal"/>
      <w:lvlText w:val="%1.%2.%3.%4.%5.%6.%7."/>
      <w:lvlJc w:val="left"/>
      <w:pPr>
        <w:tabs>
          <w:tab w:val="num" w:pos="0"/>
        </w:tabs>
        <w:ind w:left="1440" w:hanging="1440"/>
      </w:pPr>
      <w:rPr>
        <w:rFonts w:ascii="Times New Roman" w:hAnsi="Times New Roman" w:cs="Times New Roman" w:hint="default"/>
        <w:b/>
        <w:sz w:val="24"/>
        <w:szCs w:val="24"/>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2" w15:restartNumberingAfterBreak="0">
    <w:nsid w:val="00000004"/>
    <w:multiLevelType w:val="singleLevel"/>
    <w:tmpl w:val="00000004"/>
    <w:name w:val="WW8Num8"/>
    <w:lvl w:ilvl="0">
      <w:start w:val="4"/>
      <w:numFmt w:val="decimal"/>
      <w:lvlText w:val="%1."/>
      <w:lvlJc w:val="left"/>
      <w:pPr>
        <w:tabs>
          <w:tab w:val="num" w:pos="0"/>
        </w:tabs>
        <w:ind w:left="720" w:hanging="360"/>
      </w:pPr>
      <w:rPr>
        <w:rFonts w:hint="default"/>
      </w:rPr>
    </w:lvl>
  </w:abstractNum>
  <w:abstractNum w:abstractNumId="3" w15:restartNumberingAfterBreak="0">
    <w:nsid w:val="000018BE"/>
    <w:multiLevelType w:val="hybridMultilevel"/>
    <w:tmpl w:val="232E1048"/>
    <w:lvl w:ilvl="0" w:tplc="DE38C5F0">
      <w:start w:val="1"/>
      <w:numFmt w:val="decimal"/>
      <w:lvlText w:val="%1."/>
      <w:lvlJc w:val="left"/>
    </w:lvl>
    <w:lvl w:ilvl="1" w:tplc="284073D8">
      <w:numFmt w:val="decimal"/>
      <w:lvlText w:val=""/>
      <w:lvlJc w:val="left"/>
    </w:lvl>
    <w:lvl w:ilvl="2" w:tplc="A8786F42">
      <w:numFmt w:val="decimal"/>
      <w:lvlText w:val=""/>
      <w:lvlJc w:val="left"/>
    </w:lvl>
    <w:lvl w:ilvl="3" w:tplc="B4E0ADCC">
      <w:numFmt w:val="decimal"/>
      <w:lvlText w:val=""/>
      <w:lvlJc w:val="left"/>
    </w:lvl>
    <w:lvl w:ilvl="4" w:tplc="F08CCA74">
      <w:numFmt w:val="decimal"/>
      <w:lvlText w:val=""/>
      <w:lvlJc w:val="left"/>
    </w:lvl>
    <w:lvl w:ilvl="5" w:tplc="810C332A">
      <w:numFmt w:val="decimal"/>
      <w:lvlText w:val=""/>
      <w:lvlJc w:val="left"/>
    </w:lvl>
    <w:lvl w:ilvl="6" w:tplc="62EEE4EE">
      <w:numFmt w:val="decimal"/>
      <w:lvlText w:val=""/>
      <w:lvlJc w:val="left"/>
    </w:lvl>
    <w:lvl w:ilvl="7" w:tplc="01C40B3A">
      <w:numFmt w:val="decimal"/>
      <w:lvlText w:val=""/>
      <w:lvlJc w:val="left"/>
    </w:lvl>
    <w:lvl w:ilvl="8" w:tplc="20FE28B4">
      <w:numFmt w:val="decimal"/>
      <w:lvlText w:val=""/>
      <w:lvlJc w:val="left"/>
    </w:lvl>
  </w:abstractNum>
  <w:abstractNum w:abstractNumId="4" w15:restartNumberingAfterBreak="0">
    <w:nsid w:val="00006784"/>
    <w:multiLevelType w:val="hybridMultilevel"/>
    <w:tmpl w:val="CC5A0E2E"/>
    <w:lvl w:ilvl="0" w:tplc="3F10B480">
      <w:start w:val="3"/>
      <w:numFmt w:val="decimal"/>
      <w:lvlText w:val="%1."/>
      <w:lvlJc w:val="left"/>
    </w:lvl>
    <w:lvl w:ilvl="1" w:tplc="2DA0D50C">
      <w:numFmt w:val="decimal"/>
      <w:lvlText w:val=""/>
      <w:lvlJc w:val="left"/>
    </w:lvl>
    <w:lvl w:ilvl="2" w:tplc="AB52FBD8">
      <w:numFmt w:val="decimal"/>
      <w:lvlText w:val=""/>
      <w:lvlJc w:val="left"/>
    </w:lvl>
    <w:lvl w:ilvl="3" w:tplc="322E902C">
      <w:numFmt w:val="decimal"/>
      <w:lvlText w:val=""/>
      <w:lvlJc w:val="left"/>
    </w:lvl>
    <w:lvl w:ilvl="4" w:tplc="50042F3E">
      <w:numFmt w:val="decimal"/>
      <w:lvlText w:val=""/>
      <w:lvlJc w:val="left"/>
    </w:lvl>
    <w:lvl w:ilvl="5" w:tplc="E8B40154">
      <w:numFmt w:val="decimal"/>
      <w:lvlText w:val=""/>
      <w:lvlJc w:val="left"/>
    </w:lvl>
    <w:lvl w:ilvl="6" w:tplc="407E73BC">
      <w:numFmt w:val="decimal"/>
      <w:lvlText w:val=""/>
      <w:lvlJc w:val="left"/>
    </w:lvl>
    <w:lvl w:ilvl="7" w:tplc="649C1514">
      <w:numFmt w:val="decimal"/>
      <w:lvlText w:val=""/>
      <w:lvlJc w:val="left"/>
    </w:lvl>
    <w:lvl w:ilvl="8" w:tplc="1BD289BA">
      <w:numFmt w:val="decimal"/>
      <w:lvlText w:val=""/>
      <w:lvlJc w:val="left"/>
    </w:lvl>
  </w:abstractNum>
  <w:abstractNum w:abstractNumId="5" w15:restartNumberingAfterBreak="0">
    <w:nsid w:val="0A58113D"/>
    <w:multiLevelType w:val="multilevel"/>
    <w:tmpl w:val="198C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157D3"/>
    <w:multiLevelType w:val="hybridMultilevel"/>
    <w:tmpl w:val="11541402"/>
    <w:lvl w:ilvl="0" w:tplc="F11EC2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FDC60A2"/>
    <w:multiLevelType w:val="hybridMultilevel"/>
    <w:tmpl w:val="E716BA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F50C2"/>
    <w:multiLevelType w:val="hybridMultilevel"/>
    <w:tmpl w:val="DEAC21CA"/>
    <w:lvl w:ilvl="0" w:tplc="7B40C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54B2197"/>
    <w:multiLevelType w:val="multilevel"/>
    <w:tmpl w:val="BB14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582C4E"/>
    <w:multiLevelType w:val="multilevel"/>
    <w:tmpl w:val="E8F21BAC"/>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577C7550"/>
    <w:multiLevelType w:val="multilevel"/>
    <w:tmpl w:val="AE547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9375A"/>
    <w:multiLevelType w:val="hybridMultilevel"/>
    <w:tmpl w:val="590A5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E86776"/>
    <w:multiLevelType w:val="multilevel"/>
    <w:tmpl w:val="D12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D9604E"/>
    <w:multiLevelType w:val="hybridMultilevel"/>
    <w:tmpl w:val="7D4EB776"/>
    <w:lvl w:ilvl="0" w:tplc="1D8E4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5"/>
  </w:num>
  <w:num w:numId="3">
    <w:abstractNumId w:val="11"/>
  </w:num>
  <w:num w:numId="4">
    <w:abstractNumId w:val="9"/>
  </w:num>
  <w:num w:numId="5">
    <w:abstractNumId w:val="3"/>
  </w:num>
  <w:num w:numId="6">
    <w:abstractNumId w:val="4"/>
  </w:num>
  <w:num w:numId="7">
    <w:abstractNumId w:val="6"/>
  </w:num>
  <w:num w:numId="8">
    <w:abstractNumId w:val="14"/>
  </w:num>
  <w:num w:numId="9">
    <w:abstractNumId w:val="2"/>
  </w:num>
  <w:num w:numId="10">
    <w:abstractNumId w:val="8"/>
  </w:num>
  <w:num w:numId="11">
    <w:abstractNumId w:val="0"/>
  </w:num>
  <w:num w:numId="12">
    <w:abstractNumId w:val="1"/>
  </w:num>
  <w:num w:numId="13">
    <w:abstractNumId w:val="12"/>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D9"/>
    <w:rsid w:val="0000090B"/>
    <w:rsid w:val="00007334"/>
    <w:rsid w:val="00010E6D"/>
    <w:rsid w:val="00015611"/>
    <w:rsid w:val="00023BC1"/>
    <w:rsid w:val="0003023B"/>
    <w:rsid w:val="000326AE"/>
    <w:rsid w:val="00033F9A"/>
    <w:rsid w:val="00042112"/>
    <w:rsid w:val="00044637"/>
    <w:rsid w:val="000458A3"/>
    <w:rsid w:val="00051ACE"/>
    <w:rsid w:val="00055275"/>
    <w:rsid w:val="0006454E"/>
    <w:rsid w:val="000651BD"/>
    <w:rsid w:val="0006617D"/>
    <w:rsid w:val="000721E8"/>
    <w:rsid w:val="00073422"/>
    <w:rsid w:val="00080756"/>
    <w:rsid w:val="00082854"/>
    <w:rsid w:val="000864E9"/>
    <w:rsid w:val="000918BA"/>
    <w:rsid w:val="00092353"/>
    <w:rsid w:val="0009386E"/>
    <w:rsid w:val="000A03DD"/>
    <w:rsid w:val="000A0EFF"/>
    <w:rsid w:val="000A1119"/>
    <w:rsid w:val="000A6651"/>
    <w:rsid w:val="000B2724"/>
    <w:rsid w:val="000C22BB"/>
    <w:rsid w:val="000C280B"/>
    <w:rsid w:val="000C4978"/>
    <w:rsid w:val="000C7F09"/>
    <w:rsid w:val="000E15F8"/>
    <w:rsid w:val="000E30F9"/>
    <w:rsid w:val="000F2393"/>
    <w:rsid w:val="000F3248"/>
    <w:rsid w:val="000F5A54"/>
    <w:rsid w:val="00107470"/>
    <w:rsid w:val="00107CCC"/>
    <w:rsid w:val="0012018C"/>
    <w:rsid w:val="00133343"/>
    <w:rsid w:val="001368E7"/>
    <w:rsid w:val="00140812"/>
    <w:rsid w:val="00144A37"/>
    <w:rsid w:val="00147380"/>
    <w:rsid w:val="00150E68"/>
    <w:rsid w:val="00152440"/>
    <w:rsid w:val="001535B7"/>
    <w:rsid w:val="00162E70"/>
    <w:rsid w:val="00172F16"/>
    <w:rsid w:val="00176C09"/>
    <w:rsid w:val="00183219"/>
    <w:rsid w:val="00184D7C"/>
    <w:rsid w:val="00192CF4"/>
    <w:rsid w:val="00193D72"/>
    <w:rsid w:val="00197187"/>
    <w:rsid w:val="001B3719"/>
    <w:rsid w:val="001B43F3"/>
    <w:rsid w:val="001B6CAF"/>
    <w:rsid w:val="001C4738"/>
    <w:rsid w:val="001C654F"/>
    <w:rsid w:val="001C76F1"/>
    <w:rsid w:val="001D78B7"/>
    <w:rsid w:val="001E35DF"/>
    <w:rsid w:val="001E5893"/>
    <w:rsid w:val="001F05BB"/>
    <w:rsid w:val="00200848"/>
    <w:rsid w:val="0020271B"/>
    <w:rsid w:val="00205609"/>
    <w:rsid w:val="00213E1A"/>
    <w:rsid w:val="0022220F"/>
    <w:rsid w:val="00222D0B"/>
    <w:rsid w:val="002236D5"/>
    <w:rsid w:val="00233343"/>
    <w:rsid w:val="002478A1"/>
    <w:rsid w:val="00247F01"/>
    <w:rsid w:val="00261D97"/>
    <w:rsid w:val="002711AD"/>
    <w:rsid w:val="00272194"/>
    <w:rsid w:val="00273287"/>
    <w:rsid w:val="00276550"/>
    <w:rsid w:val="0028123A"/>
    <w:rsid w:val="00281482"/>
    <w:rsid w:val="00284E99"/>
    <w:rsid w:val="00285985"/>
    <w:rsid w:val="002859C0"/>
    <w:rsid w:val="00286AA8"/>
    <w:rsid w:val="002A4A62"/>
    <w:rsid w:val="002A5A61"/>
    <w:rsid w:val="002B2B04"/>
    <w:rsid w:val="002C067E"/>
    <w:rsid w:val="002C1694"/>
    <w:rsid w:val="002C35FE"/>
    <w:rsid w:val="002D19B4"/>
    <w:rsid w:val="002D4602"/>
    <w:rsid w:val="002D54E0"/>
    <w:rsid w:val="002E38BF"/>
    <w:rsid w:val="002E706A"/>
    <w:rsid w:val="002F2DFE"/>
    <w:rsid w:val="002F2F75"/>
    <w:rsid w:val="002F3001"/>
    <w:rsid w:val="00303F58"/>
    <w:rsid w:val="00311EBB"/>
    <w:rsid w:val="00316C17"/>
    <w:rsid w:val="003203F4"/>
    <w:rsid w:val="00320892"/>
    <w:rsid w:val="003310B6"/>
    <w:rsid w:val="00334913"/>
    <w:rsid w:val="00336420"/>
    <w:rsid w:val="00344E5B"/>
    <w:rsid w:val="00345564"/>
    <w:rsid w:val="003508A5"/>
    <w:rsid w:val="00350EA7"/>
    <w:rsid w:val="00351D2C"/>
    <w:rsid w:val="003534C8"/>
    <w:rsid w:val="003549C4"/>
    <w:rsid w:val="00354CC1"/>
    <w:rsid w:val="003609B5"/>
    <w:rsid w:val="003803CF"/>
    <w:rsid w:val="00380671"/>
    <w:rsid w:val="0038697B"/>
    <w:rsid w:val="00392AC4"/>
    <w:rsid w:val="0039389F"/>
    <w:rsid w:val="00396274"/>
    <w:rsid w:val="00397484"/>
    <w:rsid w:val="003A0A14"/>
    <w:rsid w:val="003A11F4"/>
    <w:rsid w:val="003A380D"/>
    <w:rsid w:val="003A5D24"/>
    <w:rsid w:val="003A5F8C"/>
    <w:rsid w:val="003A6E58"/>
    <w:rsid w:val="003B3B8A"/>
    <w:rsid w:val="003B449B"/>
    <w:rsid w:val="003C2FD1"/>
    <w:rsid w:val="003C4BE2"/>
    <w:rsid w:val="003C71CA"/>
    <w:rsid w:val="003D4F28"/>
    <w:rsid w:val="003D5080"/>
    <w:rsid w:val="003E0D8F"/>
    <w:rsid w:val="003E31A1"/>
    <w:rsid w:val="003E5F4D"/>
    <w:rsid w:val="003E741D"/>
    <w:rsid w:val="003F1278"/>
    <w:rsid w:val="003F1859"/>
    <w:rsid w:val="003F1DB5"/>
    <w:rsid w:val="004011F3"/>
    <w:rsid w:val="0040491F"/>
    <w:rsid w:val="004137FA"/>
    <w:rsid w:val="004165BF"/>
    <w:rsid w:val="004259A6"/>
    <w:rsid w:val="00425D63"/>
    <w:rsid w:val="004270FB"/>
    <w:rsid w:val="0043314E"/>
    <w:rsid w:val="00437027"/>
    <w:rsid w:val="00437744"/>
    <w:rsid w:val="004504DC"/>
    <w:rsid w:val="004534E0"/>
    <w:rsid w:val="00462C45"/>
    <w:rsid w:val="00464E6B"/>
    <w:rsid w:val="00466077"/>
    <w:rsid w:val="00467822"/>
    <w:rsid w:val="004735F8"/>
    <w:rsid w:val="00482B1D"/>
    <w:rsid w:val="004834F4"/>
    <w:rsid w:val="0048560D"/>
    <w:rsid w:val="0048734B"/>
    <w:rsid w:val="00495100"/>
    <w:rsid w:val="004A20C0"/>
    <w:rsid w:val="004A47DB"/>
    <w:rsid w:val="004A7D01"/>
    <w:rsid w:val="004C26EA"/>
    <w:rsid w:val="004C2884"/>
    <w:rsid w:val="004D0177"/>
    <w:rsid w:val="004D0B0A"/>
    <w:rsid w:val="004D3D71"/>
    <w:rsid w:val="004D3ED4"/>
    <w:rsid w:val="004D5C43"/>
    <w:rsid w:val="004E0464"/>
    <w:rsid w:val="004F3964"/>
    <w:rsid w:val="00505779"/>
    <w:rsid w:val="00505B70"/>
    <w:rsid w:val="00506A5B"/>
    <w:rsid w:val="005132FA"/>
    <w:rsid w:val="005238BB"/>
    <w:rsid w:val="00536C6D"/>
    <w:rsid w:val="00537C80"/>
    <w:rsid w:val="005421A6"/>
    <w:rsid w:val="005432E4"/>
    <w:rsid w:val="005444F0"/>
    <w:rsid w:val="0054630D"/>
    <w:rsid w:val="00554A09"/>
    <w:rsid w:val="00556830"/>
    <w:rsid w:val="0056053B"/>
    <w:rsid w:val="00565156"/>
    <w:rsid w:val="005658B3"/>
    <w:rsid w:val="00580B09"/>
    <w:rsid w:val="0058117B"/>
    <w:rsid w:val="00581294"/>
    <w:rsid w:val="005836B4"/>
    <w:rsid w:val="0058573F"/>
    <w:rsid w:val="0058711F"/>
    <w:rsid w:val="005940F5"/>
    <w:rsid w:val="005943D7"/>
    <w:rsid w:val="00594D5C"/>
    <w:rsid w:val="005A2547"/>
    <w:rsid w:val="005A6F9E"/>
    <w:rsid w:val="005A7730"/>
    <w:rsid w:val="005A7DE4"/>
    <w:rsid w:val="005B03B9"/>
    <w:rsid w:val="005B136E"/>
    <w:rsid w:val="005B5AD9"/>
    <w:rsid w:val="005C1CB6"/>
    <w:rsid w:val="005C25EA"/>
    <w:rsid w:val="005D1034"/>
    <w:rsid w:val="005D55D3"/>
    <w:rsid w:val="005E4CF4"/>
    <w:rsid w:val="005E53AE"/>
    <w:rsid w:val="005E7027"/>
    <w:rsid w:val="00600C46"/>
    <w:rsid w:val="00601FA8"/>
    <w:rsid w:val="00605813"/>
    <w:rsid w:val="0060699F"/>
    <w:rsid w:val="0060759A"/>
    <w:rsid w:val="00620B53"/>
    <w:rsid w:val="006309A0"/>
    <w:rsid w:val="0063674D"/>
    <w:rsid w:val="00636EE5"/>
    <w:rsid w:val="006409FF"/>
    <w:rsid w:val="00650A2A"/>
    <w:rsid w:val="00651570"/>
    <w:rsid w:val="00661A26"/>
    <w:rsid w:val="00662553"/>
    <w:rsid w:val="00670C05"/>
    <w:rsid w:val="00675C2D"/>
    <w:rsid w:val="006775E5"/>
    <w:rsid w:val="0067778B"/>
    <w:rsid w:val="00680AED"/>
    <w:rsid w:val="0068619D"/>
    <w:rsid w:val="006956B3"/>
    <w:rsid w:val="00696ED3"/>
    <w:rsid w:val="006A0ECF"/>
    <w:rsid w:val="006B0F6E"/>
    <w:rsid w:val="006B261C"/>
    <w:rsid w:val="006C082B"/>
    <w:rsid w:val="006C5F91"/>
    <w:rsid w:val="006D2A2E"/>
    <w:rsid w:val="006D55D5"/>
    <w:rsid w:val="006E0AF4"/>
    <w:rsid w:val="006E3045"/>
    <w:rsid w:val="006E5343"/>
    <w:rsid w:val="006F352D"/>
    <w:rsid w:val="006F6B8E"/>
    <w:rsid w:val="007031D8"/>
    <w:rsid w:val="00704EEB"/>
    <w:rsid w:val="0072392A"/>
    <w:rsid w:val="00726EED"/>
    <w:rsid w:val="00734791"/>
    <w:rsid w:val="00745F20"/>
    <w:rsid w:val="007621EB"/>
    <w:rsid w:val="00764165"/>
    <w:rsid w:val="00765CC3"/>
    <w:rsid w:val="00767FD0"/>
    <w:rsid w:val="00777B64"/>
    <w:rsid w:val="00780D51"/>
    <w:rsid w:val="007857BA"/>
    <w:rsid w:val="0079126A"/>
    <w:rsid w:val="00793ABA"/>
    <w:rsid w:val="0079619F"/>
    <w:rsid w:val="007A750C"/>
    <w:rsid w:val="007B499E"/>
    <w:rsid w:val="007B580C"/>
    <w:rsid w:val="007B5C3E"/>
    <w:rsid w:val="007B65B5"/>
    <w:rsid w:val="007C50E7"/>
    <w:rsid w:val="007C752A"/>
    <w:rsid w:val="007D0C8E"/>
    <w:rsid w:val="007D32AC"/>
    <w:rsid w:val="007D366B"/>
    <w:rsid w:val="007D6D3A"/>
    <w:rsid w:val="007E3EC8"/>
    <w:rsid w:val="0080425C"/>
    <w:rsid w:val="00805E09"/>
    <w:rsid w:val="00807DE9"/>
    <w:rsid w:val="00811F73"/>
    <w:rsid w:val="00812F17"/>
    <w:rsid w:val="00816D94"/>
    <w:rsid w:val="0082300B"/>
    <w:rsid w:val="00825794"/>
    <w:rsid w:val="008301F2"/>
    <w:rsid w:val="00832D42"/>
    <w:rsid w:val="00833CC5"/>
    <w:rsid w:val="00863C6E"/>
    <w:rsid w:val="00867078"/>
    <w:rsid w:val="00867D82"/>
    <w:rsid w:val="00874DFD"/>
    <w:rsid w:val="00880AE5"/>
    <w:rsid w:val="00881817"/>
    <w:rsid w:val="00883A67"/>
    <w:rsid w:val="00890BB7"/>
    <w:rsid w:val="008A144A"/>
    <w:rsid w:val="008A49A9"/>
    <w:rsid w:val="008A5F01"/>
    <w:rsid w:val="008B2C53"/>
    <w:rsid w:val="008B50C7"/>
    <w:rsid w:val="008B7776"/>
    <w:rsid w:val="008C03CD"/>
    <w:rsid w:val="008C1713"/>
    <w:rsid w:val="008D1764"/>
    <w:rsid w:val="008D1BB6"/>
    <w:rsid w:val="008D22FE"/>
    <w:rsid w:val="008D3D0A"/>
    <w:rsid w:val="008D6184"/>
    <w:rsid w:val="008D6A0F"/>
    <w:rsid w:val="008E7A6A"/>
    <w:rsid w:val="008F325E"/>
    <w:rsid w:val="009033D6"/>
    <w:rsid w:val="00906EA9"/>
    <w:rsid w:val="009105E9"/>
    <w:rsid w:val="009143C7"/>
    <w:rsid w:val="00916CF0"/>
    <w:rsid w:val="009171DD"/>
    <w:rsid w:val="00924C7F"/>
    <w:rsid w:val="009264D9"/>
    <w:rsid w:val="00933CC1"/>
    <w:rsid w:val="00936CDA"/>
    <w:rsid w:val="00944A37"/>
    <w:rsid w:val="00945145"/>
    <w:rsid w:val="00957AED"/>
    <w:rsid w:val="00966210"/>
    <w:rsid w:val="00966D9D"/>
    <w:rsid w:val="00975138"/>
    <w:rsid w:val="00975C22"/>
    <w:rsid w:val="00982A8F"/>
    <w:rsid w:val="009852AE"/>
    <w:rsid w:val="00986D4F"/>
    <w:rsid w:val="009873CD"/>
    <w:rsid w:val="009875F7"/>
    <w:rsid w:val="00990045"/>
    <w:rsid w:val="00991404"/>
    <w:rsid w:val="0099362A"/>
    <w:rsid w:val="009A32AB"/>
    <w:rsid w:val="009A46E4"/>
    <w:rsid w:val="009B3A6C"/>
    <w:rsid w:val="009C6792"/>
    <w:rsid w:val="009D1CC3"/>
    <w:rsid w:val="009D1FD5"/>
    <w:rsid w:val="009D59E2"/>
    <w:rsid w:val="009E30CF"/>
    <w:rsid w:val="009E41E8"/>
    <w:rsid w:val="009E4D42"/>
    <w:rsid w:val="009E7A05"/>
    <w:rsid w:val="009F6153"/>
    <w:rsid w:val="00A05BBA"/>
    <w:rsid w:val="00A060D6"/>
    <w:rsid w:val="00A06921"/>
    <w:rsid w:val="00A13D39"/>
    <w:rsid w:val="00A201D0"/>
    <w:rsid w:val="00A21704"/>
    <w:rsid w:val="00A30A1C"/>
    <w:rsid w:val="00A32540"/>
    <w:rsid w:val="00A3373C"/>
    <w:rsid w:val="00A35E42"/>
    <w:rsid w:val="00A4396B"/>
    <w:rsid w:val="00A43EB4"/>
    <w:rsid w:val="00A46269"/>
    <w:rsid w:val="00A47411"/>
    <w:rsid w:val="00A5470D"/>
    <w:rsid w:val="00A554B6"/>
    <w:rsid w:val="00A55CA3"/>
    <w:rsid w:val="00A61139"/>
    <w:rsid w:val="00A63A06"/>
    <w:rsid w:val="00A707F7"/>
    <w:rsid w:val="00A729C8"/>
    <w:rsid w:val="00A751E7"/>
    <w:rsid w:val="00A800D2"/>
    <w:rsid w:val="00A90CA4"/>
    <w:rsid w:val="00A92CDD"/>
    <w:rsid w:val="00A93608"/>
    <w:rsid w:val="00A96E8A"/>
    <w:rsid w:val="00AB2CE1"/>
    <w:rsid w:val="00AC1B2F"/>
    <w:rsid w:val="00AC5F8B"/>
    <w:rsid w:val="00AC73EC"/>
    <w:rsid w:val="00AC78F4"/>
    <w:rsid w:val="00AF26D8"/>
    <w:rsid w:val="00AF67AA"/>
    <w:rsid w:val="00B02A8A"/>
    <w:rsid w:val="00B12DAF"/>
    <w:rsid w:val="00B13970"/>
    <w:rsid w:val="00B2075E"/>
    <w:rsid w:val="00B2088C"/>
    <w:rsid w:val="00B216BC"/>
    <w:rsid w:val="00B2375B"/>
    <w:rsid w:val="00B253D9"/>
    <w:rsid w:val="00B364FD"/>
    <w:rsid w:val="00B37F8A"/>
    <w:rsid w:val="00B40003"/>
    <w:rsid w:val="00B41DC4"/>
    <w:rsid w:val="00B505B1"/>
    <w:rsid w:val="00B506C6"/>
    <w:rsid w:val="00B51DEC"/>
    <w:rsid w:val="00B52EBF"/>
    <w:rsid w:val="00B56F43"/>
    <w:rsid w:val="00B617EC"/>
    <w:rsid w:val="00B61F80"/>
    <w:rsid w:val="00B70C64"/>
    <w:rsid w:val="00B71E20"/>
    <w:rsid w:val="00B826B8"/>
    <w:rsid w:val="00B83723"/>
    <w:rsid w:val="00B8385E"/>
    <w:rsid w:val="00B93CE9"/>
    <w:rsid w:val="00B95C62"/>
    <w:rsid w:val="00B9730A"/>
    <w:rsid w:val="00B97B17"/>
    <w:rsid w:val="00BA3290"/>
    <w:rsid w:val="00BA74EF"/>
    <w:rsid w:val="00BB6DB9"/>
    <w:rsid w:val="00BB6E9B"/>
    <w:rsid w:val="00BC5A14"/>
    <w:rsid w:val="00BC7D8B"/>
    <w:rsid w:val="00BD22DC"/>
    <w:rsid w:val="00BD3E34"/>
    <w:rsid w:val="00BD5FCB"/>
    <w:rsid w:val="00BE1EC7"/>
    <w:rsid w:val="00BF2BD9"/>
    <w:rsid w:val="00C1021A"/>
    <w:rsid w:val="00C1292A"/>
    <w:rsid w:val="00C17C53"/>
    <w:rsid w:val="00C232A8"/>
    <w:rsid w:val="00C25942"/>
    <w:rsid w:val="00C40C0D"/>
    <w:rsid w:val="00C41A97"/>
    <w:rsid w:val="00C47041"/>
    <w:rsid w:val="00C60969"/>
    <w:rsid w:val="00C65F6B"/>
    <w:rsid w:val="00C70EA7"/>
    <w:rsid w:val="00C73AB3"/>
    <w:rsid w:val="00C86281"/>
    <w:rsid w:val="00C92D54"/>
    <w:rsid w:val="00C9456A"/>
    <w:rsid w:val="00C94603"/>
    <w:rsid w:val="00C95EA0"/>
    <w:rsid w:val="00C9780A"/>
    <w:rsid w:val="00CA38E9"/>
    <w:rsid w:val="00CA5846"/>
    <w:rsid w:val="00CA795A"/>
    <w:rsid w:val="00CA7FCC"/>
    <w:rsid w:val="00CB238C"/>
    <w:rsid w:val="00CB2FBD"/>
    <w:rsid w:val="00CB4F4C"/>
    <w:rsid w:val="00CB74D0"/>
    <w:rsid w:val="00CC06C1"/>
    <w:rsid w:val="00CC2AC4"/>
    <w:rsid w:val="00CD2259"/>
    <w:rsid w:val="00CD4ABE"/>
    <w:rsid w:val="00CD67CD"/>
    <w:rsid w:val="00CE4AAB"/>
    <w:rsid w:val="00CE6E4B"/>
    <w:rsid w:val="00CE77A4"/>
    <w:rsid w:val="00CF58D1"/>
    <w:rsid w:val="00CF7A3B"/>
    <w:rsid w:val="00D0138D"/>
    <w:rsid w:val="00D11B6A"/>
    <w:rsid w:val="00D27956"/>
    <w:rsid w:val="00D27BCB"/>
    <w:rsid w:val="00D336A7"/>
    <w:rsid w:val="00D33CA9"/>
    <w:rsid w:val="00D43304"/>
    <w:rsid w:val="00D433B4"/>
    <w:rsid w:val="00D749EF"/>
    <w:rsid w:val="00D750EA"/>
    <w:rsid w:val="00D82554"/>
    <w:rsid w:val="00D839C6"/>
    <w:rsid w:val="00D857F7"/>
    <w:rsid w:val="00D93B3F"/>
    <w:rsid w:val="00D974D8"/>
    <w:rsid w:val="00DA7B5E"/>
    <w:rsid w:val="00DB148A"/>
    <w:rsid w:val="00DC4C43"/>
    <w:rsid w:val="00DC5352"/>
    <w:rsid w:val="00DD07FF"/>
    <w:rsid w:val="00DE1E8D"/>
    <w:rsid w:val="00DE6483"/>
    <w:rsid w:val="00DF0C77"/>
    <w:rsid w:val="00DF318A"/>
    <w:rsid w:val="00DF42CB"/>
    <w:rsid w:val="00DF65D7"/>
    <w:rsid w:val="00DF7A3A"/>
    <w:rsid w:val="00E03ED4"/>
    <w:rsid w:val="00E05DB6"/>
    <w:rsid w:val="00E1088A"/>
    <w:rsid w:val="00E140A2"/>
    <w:rsid w:val="00E23367"/>
    <w:rsid w:val="00E375C0"/>
    <w:rsid w:val="00E411E0"/>
    <w:rsid w:val="00E50F8D"/>
    <w:rsid w:val="00E51373"/>
    <w:rsid w:val="00E528CD"/>
    <w:rsid w:val="00E53B1B"/>
    <w:rsid w:val="00E55088"/>
    <w:rsid w:val="00E60B92"/>
    <w:rsid w:val="00E7205C"/>
    <w:rsid w:val="00E74E5D"/>
    <w:rsid w:val="00E8164B"/>
    <w:rsid w:val="00E83354"/>
    <w:rsid w:val="00E95535"/>
    <w:rsid w:val="00E96329"/>
    <w:rsid w:val="00E972E6"/>
    <w:rsid w:val="00EA5C68"/>
    <w:rsid w:val="00EA6992"/>
    <w:rsid w:val="00EA7982"/>
    <w:rsid w:val="00EB0F3C"/>
    <w:rsid w:val="00EB3D14"/>
    <w:rsid w:val="00EC411E"/>
    <w:rsid w:val="00ED3565"/>
    <w:rsid w:val="00ED6311"/>
    <w:rsid w:val="00EE0314"/>
    <w:rsid w:val="00EE3681"/>
    <w:rsid w:val="00EF684B"/>
    <w:rsid w:val="00F057A2"/>
    <w:rsid w:val="00F107A0"/>
    <w:rsid w:val="00F1448D"/>
    <w:rsid w:val="00F24B70"/>
    <w:rsid w:val="00F250E1"/>
    <w:rsid w:val="00F25506"/>
    <w:rsid w:val="00F26B1E"/>
    <w:rsid w:val="00F30956"/>
    <w:rsid w:val="00F31919"/>
    <w:rsid w:val="00F36771"/>
    <w:rsid w:val="00F40A12"/>
    <w:rsid w:val="00F470F2"/>
    <w:rsid w:val="00F633EA"/>
    <w:rsid w:val="00F64BFD"/>
    <w:rsid w:val="00F701A2"/>
    <w:rsid w:val="00F71744"/>
    <w:rsid w:val="00F71BE5"/>
    <w:rsid w:val="00F83613"/>
    <w:rsid w:val="00F84422"/>
    <w:rsid w:val="00F870DD"/>
    <w:rsid w:val="00F879F5"/>
    <w:rsid w:val="00FB2BDB"/>
    <w:rsid w:val="00FB72A9"/>
    <w:rsid w:val="00FC4A1E"/>
    <w:rsid w:val="00FD042B"/>
    <w:rsid w:val="00FD3223"/>
    <w:rsid w:val="00FD3D01"/>
    <w:rsid w:val="00FD62A4"/>
    <w:rsid w:val="00FD6877"/>
    <w:rsid w:val="00FE36E6"/>
    <w:rsid w:val="00FE3B91"/>
    <w:rsid w:val="00FE4772"/>
    <w:rsid w:val="00FF0EF5"/>
    <w:rsid w:val="00FF2DDD"/>
    <w:rsid w:val="00FF5E6D"/>
    <w:rsid w:val="00FF64C6"/>
    <w:rsid w:val="51F48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EF980"/>
  <w15:docId w15:val="{3F0E9B29-1372-41D0-BE45-B72E26415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A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253D9"/>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193D7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93D7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3D9"/>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B253D9"/>
  </w:style>
  <w:style w:type="paragraph" w:styleId="a5">
    <w:name w:val="footer"/>
    <w:basedOn w:val="a"/>
    <w:link w:val="a6"/>
    <w:uiPriority w:val="99"/>
    <w:unhideWhenUsed/>
    <w:rsid w:val="00B253D9"/>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253D9"/>
  </w:style>
  <w:style w:type="character" w:customStyle="1" w:styleId="10">
    <w:name w:val="Заголовок 1 Знак"/>
    <w:basedOn w:val="a0"/>
    <w:link w:val="1"/>
    <w:uiPriority w:val="9"/>
    <w:rsid w:val="00B253D9"/>
    <w:rPr>
      <w:rFonts w:ascii="Times New Roman" w:eastAsia="Times New Roman" w:hAnsi="Times New Roman" w:cs="Times New Roman"/>
      <w:b/>
      <w:bCs/>
      <w:kern w:val="36"/>
      <w:sz w:val="48"/>
      <w:szCs w:val="48"/>
      <w:lang w:eastAsia="ru-RU"/>
    </w:rPr>
  </w:style>
  <w:style w:type="character" w:customStyle="1" w:styleId="mw-editsection">
    <w:name w:val="mw-editsection"/>
    <w:basedOn w:val="a0"/>
    <w:rsid w:val="00B253D9"/>
  </w:style>
  <w:style w:type="character" w:customStyle="1" w:styleId="mw-editsection-bracket">
    <w:name w:val="mw-editsection-bracket"/>
    <w:basedOn w:val="a0"/>
    <w:rsid w:val="00B253D9"/>
  </w:style>
  <w:style w:type="character" w:styleId="a7">
    <w:name w:val="Hyperlink"/>
    <w:basedOn w:val="a0"/>
    <w:uiPriority w:val="99"/>
    <w:unhideWhenUsed/>
    <w:rsid w:val="00B253D9"/>
    <w:rPr>
      <w:color w:val="0000FF"/>
      <w:u w:val="single"/>
    </w:rPr>
  </w:style>
  <w:style w:type="character" w:customStyle="1" w:styleId="mw-editsection-divider">
    <w:name w:val="mw-editsection-divider"/>
    <w:basedOn w:val="a0"/>
    <w:rsid w:val="00B253D9"/>
  </w:style>
  <w:style w:type="character" w:customStyle="1" w:styleId="apple-converted-space">
    <w:name w:val="apple-converted-space"/>
    <w:basedOn w:val="a0"/>
    <w:rsid w:val="00B253D9"/>
  </w:style>
  <w:style w:type="paragraph" w:styleId="a8">
    <w:name w:val="Normal (Web)"/>
    <w:basedOn w:val="a"/>
    <w:uiPriority w:val="99"/>
    <w:semiHidden/>
    <w:unhideWhenUsed/>
    <w:rsid w:val="00B253D9"/>
    <w:pPr>
      <w:spacing w:before="100" w:beforeAutospacing="1" w:after="100" w:afterAutospacing="1"/>
    </w:pPr>
  </w:style>
  <w:style w:type="paragraph" w:customStyle="1" w:styleId="a9">
    <w:name w:val="гик аудит"/>
    <w:basedOn w:val="a"/>
    <w:qFormat/>
    <w:rsid w:val="00B253D9"/>
    <w:pPr>
      <w:spacing w:after="160" w:line="259" w:lineRule="auto"/>
    </w:pPr>
    <w:rPr>
      <w:rFonts w:asciiTheme="minorHAnsi" w:eastAsiaTheme="minorHAnsi" w:hAnsiTheme="minorHAnsi" w:cstheme="minorBidi"/>
      <w:sz w:val="22"/>
      <w:szCs w:val="22"/>
      <w:lang w:eastAsia="en-US"/>
    </w:rPr>
  </w:style>
  <w:style w:type="character" w:customStyle="1" w:styleId="20">
    <w:name w:val="Заголовок 2 Знак"/>
    <w:basedOn w:val="a0"/>
    <w:link w:val="2"/>
    <w:uiPriority w:val="9"/>
    <w:semiHidden/>
    <w:rsid w:val="00193D7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193D72"/>
    <w:rPr>
      <w:rFonts w:asciiTheme="majorHAnsi" w:eastAsiaTheme="majorEastAsia" w:hAnsiTheme="majorHAnsi" w:cstheme="majorBidi"/>
      <w:color w:val="1F4D78" w:themeColor="accent1" w:themeShade="7F"/>
      <w:sz w:val="24"/>
      <w:szCs w:val="24"/>
    </w:rPr>
  </w:style>
  <w:style w:type="character" w:styleId="aa">
    <w:name w:val="Strong"/>
    <w:basedOn w:val="a0"/>
    <w:uiPriority w:val="22"/>
    <w:qFormat/>
    <w:rsid w:val="00193D72"/>
    <w:rPr>
      <w:b/>
      <w:bCs/>
    </w:rPr>
  </w:style>
  <w:style w:type="character" w:customStyle="1" w:styleId="medium">
    <w:name w:val="medium"/>
    <w:basedOn w:val="a0"/>
    <w:rsid w:val="00193D72"/>
  </w:style>
  <w:style w:type="paragraph" w:customStyle="1" w:styleId="g--last">
    <w:name w:val="g--last"/>
    <w:basedOn w:val="a"/>
    <w:rsid w:val="00193D72"/>
    <w:pPr>
      <w:spacing w:before="100" w:beforeAutospacing="1" w:after="100" w:afterAutospacing="1"/>
    </w:pPr>
  </w:style>
  <w:style w:type="paragraph" w:styleId="z-">
    <w:name w:val="HTML Top of Form"/>
    <w:basedOn w:val="a"/>
    <w:next w:val="a"/>
    <w:link w:val="z-0"/>
    <w:hidden/>
    <w:uiPriority w:val="99"/>
    <w:semiHidden/>
    <w:unhideWhenUsed/>
    <w:rsid w:val="00193D72"/>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193D72"/>
    <w:rPr>
      <w:rFonts w:ascii="Arial" w:eastAsia="Times New Roman" w:hAnsi="Arial" w:cs="Arial"/>
      <w:vanish/>
      <w:sz w:val="16"/>
      <w:szCs w:val="16"/>
      <w:lang w:eastAsia="ru-RU"/>
    </w:rPr>
  </w:style>
  <w:style w:type="character" w:customStyle="1" w:styleId="asterisk">
    <w:name w:val="asterisk"/>
    <w:basedOn w:val="a0"/>
    <w:rsid w:val="00193D72"/>
  </w:style>
  <w:style w:type="paragraph" w:styleId="z-1">
    <w:name w:val="HTML Bottom of Form"/>
    <w:basedOn w:val="a"/>
    <w:next w:val="a"/>
    <w:link w:val="z-2"/>
    <w:hidden/>
    <w:uiPriority w:val="99"/>
    <w:semiHidden/>
    <w:unhideWhenUsed/>
    <w:rsid w:val="00193D72"/>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193D72"/>
    <w:rPr>
      <w:rFonts w:ascii="Arial" w:eastAsia="Times New Roman" w:hAnsi="Arial" w:cs="Arial"/>
      <w:vanish/>
      <w:sz w:val="16"/>
      <w:szCs w:val="16"/>
      <w:lang w:eastAsia="ru-RU"/>
    </w:rPr>
  </w:style>
  <w:style w:type="character" w:customStyle="1" w:styleId="xlarge">
    <w:name w:val="xlarge"/>
    <w:basedOn w:val="a0"/>
    <w:rsid w:val="00193D72"/>
  </w:style>
  <w:style w:type="paragraph" w:customStyle="1" w:styleId="medium1">
    <w:name w:val="medium1"/>
    <w:basedOn w:val="a"/>
    <w:rsid w:val="00193D72"/>
    <w:pPr>
      <w:spacing w:before="100" w:beforeAutospacing="1" w:after="100" w:afterAutospacing="1"/>
    </w:pPr>
  </w:style>
  <w:style w:type="character" w:customStyle="1" w:styleId="del">
    <w:name w:val="del"/>
    <w:basedOn w:val="a0"/>
    <w:rsid w:val="00193D72"/>
  </w:style>
  <w:style w:type="paragraph" w:styleId="HTML">
    <w:name w:val="HTML Preformatted"/>
    <w:basedOn w:val="a"/>
    <w:link w:val="HTML0"/>
    <w:uiPriority w:val="99"/>
    <w:unhideWhenUsed/>
    <w:rsid w:val="00045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458A3"/>
    <w:rPr>
      <w:rFonts w:ascii="Courier New" w:eastAsia="Times New Roman" w:hAnsi="Courier New" w:cs="Courier New"/>
      <w:sz w:val="20"/>
      <w:szCs w:val="20"/>
      <w:lang w:eastAsia="ru-RU"/>
    </w:rPr>
  </w:style>
  <w:style w:type="paragraph" w:styleId="ab">
    <w:name w:val="List Paragraph"/>
    <w:basedOn w:val="a"/>
    <w:qFormat/>
    <w:rsid w:val="00C95EA0"/>
    <w:pPr>
      <w:ind w:left="720"/>
      <w:contextualSpacing/>
    </w:pPr>
  </w:style>
  <w:style w:type="paragraph" w:styleId="ac">
    <w:name w:val="Balloon Text"/>
    <w:basedOn w:val="a"/>
    <w:link w:val="ad"/>
    <w:uiPriority w:val="99"/>
    <w:semiHidden/>
    <w:unhideWhenUsed/>
    <w:rsid w:val="00C95EA0"/>
    <w:rPr>
      <w:rFonts w:ascii="Segoe UI" w:hAnsi="Segoe UI" w:cs="Segoe UI"/>
      <w:sz w:val="18"/>
      <w:szCs w:val="18"/>
    </w:rPr>
  </w:style>
  <w:style w:type="character" w:customStyle="1" w:styleId="ad">
    <w:name w:val="Текст выноски Знак"/>
    <w:basedOn w:val="a0"/>
    <w:link w:val="ac"/>
    <w:uiPriority w:val="99"/>
    <w:semiHidden/>
    <w:rsid w:val="00C95EA0"/>
    <w:rPr>
      <w:rFonts w:ascii="Segoe UI" w:eastAsia="Times New Roman" w:hAnsi="Segoe UI" w:cs="Segoe UI"/>
      <w:sz w:val="18"/>
      <w:szCs w:val="18"/>
      <w:lang w:eastAsia="ru-RU"/>
    </w:rPr>
  </w:style>
  <w:style w:type="table" w:styleId="ae">
    <w:name w:val="Table Grid"/>
    <w:basedOn w:val="a1"/>
    <w:uiPriority w:val="39"/>
    <w:rsid w:val="003A5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Текст1"/>
    <w:basedOn w:val="a"/>
    <w:rsid w:val="00C92D54"/>
    <w:pPr>
      <w:suppressAutoHyphens/>
    </w:pPr>
    <w:rPr>
      <w:rFonts w:ascii="Courier New" w:hAnsi="Courier New" w:cs="Courier New"/>
      <w:sz w:val="20"/>
      <w:szCs w:val="20"/>
      <w:lang w:eastAsia="zh-CN"/>
    </w:rPr>
  </w:style>
  <w:style w:type="paragraph" w:styleId="af">
    <w:name w:val="No Spacing"/>
    <w:uiPriority w:val="1"/>
    <w:qFormat/>
    <w:rsid w:val="00C92D54"/>
    <w:pPr>
      <w:spacing w:after="0" w:line="240" w:lineRule="auto"/>
    </w:pPr>
    <w:rPr>
      <w:rFonts w:ascii="Calibri" w:eastAsia="Calibri" w:hAnsi="Calibri" w:cs="Times New Roman"/>
    </w:rPr>
  </w:style>
  <w:style w:type="character" w:customStyle="1" w:styleId="bx-messenger-message">
    <w:name w:val="bx-messenger-message"/>
    <w:rsid w:val="00C92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163">
      <w:bodyDiv w:val="1"/>
      <w:marLeft w:val="0"/>
      <w:marRight w:val="0"/>
      <w:marTop w:val="0"/>
      <w:marBottom w:val="0"/>
      <w:divBdr>
        <w:top w:val="none" w:sz="0" w:space="0" w:color="auto"/>
        <w:left w:val="none" w:sz="0" w:space="0" w:color="auto"/>
        <w:bottom w:val="none" w:sz="0" w:space="0" w:color="auto"/>
        <w:right w:val="none" w:sz="0" w:space="0" w:color="auto"/>
      </w:divBdr>
      <w:divsChild>
        <w:div w:id="608050345">
          <w:marLeft w:val="0"/>
          <w:marRight w:val="0"/>
          <w:marTop w:val="0"/>
          <w:marBottom w:val="0"/>
          <w:divBdr>
            <w:top w:val="none" w:sz="0" w:space="0" w:color="auto"/>
            <w:left w:val="none" w:sz="0" w:space="0" w:color="auto"/>
            <w:bottom w:val="none" w:sz="0" w:space="0" w:color="auto"/>
            <w:right w:val="none" w:sz="0" w:space="0" w:color="auto"/>
          </w:divBdr>
          <w:divsChild>
            <w:div w:id="290787189">
              <w:marLeft w:val="0"/>
              <w:marRight w:val="0"/>
              <w:marTop w:val="0"/>
              <w:marBottom w:val="0"/>
              <w:divBdr>
                <w:top w:val="none" w:sz="0" w:space="0" w:color="auto"/>
                <w:left w:val="none" w:sz="0" w:space="0" w:color="auto"/>
                <w:bottom w:val="none" w:sz="0" w:space="0" w:color="auto"/>
                <w:right w:val="none" w:sz="0" w:space="0" w:color="auto"/>
              </w:divBdr>
            </w:div>
            <w:div w:id="1975402902">
              <w:marLeft w:val="0"/>
              <w:marRight w:val="0"/>
              <w:marTop w:val="0"/>
              <w:marBottom w:val="0"/>
              <w:divBdr>
                <w:top w:val="none" w:sz="0" w:space="0" w:color="auto"/>
                <w:left w:val="none" w:sz="0" w:space="0" w:color="auto"/>
                <w:bottom w:val="none" w:sz="0" w:space="0" w:color="auto"/>
                <w:right w:val="none" w:sz="0" w:space="0" w:color="auto"/>
              </w:divBdr>
              <w:divsChild>
                <w:div w:id="27920795">
                  <w:marLeft w:val="0"/>
                  <w:marRight w:val="0"/>
                  <w:marTop w:val="0"/>
                  <w:marBottom w:val="0"/>
                  <w:divBdr>
                    <w:top w:val="none" w:sz="0" w:space="0" w:color="auto"/>
                    <w:left w:val="none" w:sz="0" w:space="0" w:color="auto"/>
                    <w:bottom w:val="none" w:sz="0" w:space="0" w:color="auto"/>
                    <w:right w:val="none" w:sz="0" w:space="0" w:color="auto"/>
                  </w:divBdr>
                </w:div>
                <w:div w:id="483745004">
                  <w:marLeft w:val="336"/>
                  <w:marRight w:val="0"/>
                  <w:marTop w:val="120"/>
                  <w:marBottom w:val="192"/>
                  <w:divBdr>
                    <w:top w:val="none" w:sz="0" w:space="0" w:color="auto"/>
                    <w:left w:val="none" w:sz="0" w:space="0" w:color="auto"/>
                    <w:bottom w:val="none" w:sz="0" w:space="0" w:color="auto"/>
                    <w:right w:val="none" w:sz="0" w:space="0" w:color="auto"/>
                  </w:divBdr>
                  <w:divsChild>
                    <w:div w:id="38764955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79839234">
      <w:bodyDiv w:val="1"/>
      <w:marLeft w:val="0"/>
      <w:marRight w:val="0"/>
      <w:marTop w:val="0"/>
      <w:marBottom w:val="0"/>
      <w:divBdr>
        <w:top w:val="none" w:sz="0" w:space="0" w:color="auto"/>
        <w:left w:val="none" w:sz="0" w:space="0" w:color="auto"/>
        <w:bottom w:val="none" w:sz="0" w:space="0" w:color="auto"/>
        <w:right w:val="none" w:sz="0" w:space="0" w:color="auto"/>
      </w:divBdr>
    </w:div>
    <w:div w:id="297419701">
      <w:bodyDiv w:val="1"/>
      <w:marLeft w:val="0"/>
      <w:marRight w:val="0"/>
      <w:marTop w:val="0"/>
      <w:marBottom w:val="0"/>
      <w:divBdr>
        <w:top w:val="none" w:sz="0" w:space="0" w:color="auto"/>
        <w:left w:val="none" w:sz="0" w:space="0" w:color="auto"/>
        <w:bottom w:val="none" w:sz="0" w:space="0" w:color="auto"/>
        <w:right w:val="none" w:sz="0" w:space="0" w:color="auto"/>
      </w:divBdr>
    </w:div>
    <w:div w:id="531962944">
      <w:bodyDiv w:val="1"/>
      <w:marLeft w:val="0"/>
      <w:marRight w:val="0"/>
      <w:marTop w:val="0"/>
      <w:marBottom w:val="0"/>
      <w:divBdr>
        <w:top w:val="none" w:sz="0" w:space="0" w:color="auto"/>
        <w:left w:val="none" w:sz="0" w:space="0" w:color="auto"/>
        <w:bottom w:val="none" w:sz="0" w:space="0" w:color="auto"/>
        <w:right w:val="none" w:sz="0" w:space="0" w:color="auto"/>
      </w:divBdr>
    </w:div>
    <w:div w:id="665089846">
      <w:bodyDiv w:val="1"/>
      <w:marLeft w:val="0"/>
      <w:marRight w:val="0"/>
      <w:marTop w:val="0"/>
      <w:marBottom w:val="0"/>
      <w:divBdr>
        <w:top w:val="none" w:sz="0" w:space="0" w:color="auto"/>
        <w:left w:val="none" w:sz="0" w:space="0" w:color="auto"/>
        <w:bottom w:val="none" w:sz="0" w:space="0" w:color="auto"/>
        <w:right w:val="none" w:sz="0" w:space="0" w:color="auto"/>
      </w:divBdr>
      <w:divsChild>
        <w:div w:id="771634762">
          <w:marLeft w:val="0"/>
          <w:marRight w:val="0"/>
          <w:marTop w:val="0"/>
          <w:marBottom w:val="0"/>
          <w:divBdr>
            <w:top w:val="none" w:sz="0" w:space="0" w:color="auto"/>
            <w:left w:val="none" w:sz="0" w:space="0" w:color="auto"/>
            <w:bottom w:val="none" w:sz="0" w:space="0" w:color="auto"/>
            <w:right w:val="none" w:sz="0" w:space="0" w:color="auto"/>
          </w:divBdr>
        </w:div>
        <w:div w:id="893273958">
          <w:marLeft w:val="0"/>
          <w:marRight w:val="0"/>
          <w:marTop w:val="0"/>
          <w:marBottom w:val="0"/>
          <w:divBdr>
            <w:top w:val="none" w:sz="0" w:space="0" w:color="auto"/>
            <w:left w:val="none" w:sz="0" w:space="0" w:color="auto"/>
            <w:bottom w:val="none" w:sz="0" w:space="0" w:color="auto"/>
            <w:right w:val="none" w:sz="0" w:space="0" w:color="auto"/>
          </w:divBdr>
        </w:div>
        <w:div w:id="1087651199">
          <w:marLeft w:val="0"/>
          <w:marRight w:val="0"/>
          <w:marTop w:val="0"/>
          <w:marBottom w:val="0"/>
          <w:divBdr>
            <w:top w:val="none" w:sz="0" w:space="0" w:color="auto"/>
            <w:left w:val="none" w:sz="0" w:space="0" w:color="auto"/>
            <w:bottom w:val="none" w:sz="0" w:space="0" w:color="auto"/>
            <w:right w:val="none" w:sz="0" w:space="0" w:color="auto"/>
          </w:divBdr>
          <w:divsChild>
            <w:div w:id="783578405">
              <w:marLeft w:val="0"/>
              <w:marRight w:val="0"/>
              <w:marTop w:val="0"/>
              <w:marBottom w:val="0"/>
              <w:divBdr>
                <w:top w:val="none" w:sz="0" w:space="0" w:color="auto"/>
                <w:left w:val="none" w:sz="0" w:space="0" w:color="auto"/>
                <w:bottom w:val="none" w:sz="0" w:space="0" w:color="auto"/>
                <w:right w:val="none" w:sz="0" w:space="0" w:color="auto"/>
              </w:divBdr>
              <w:divsChild>
                <w:div w:id="578902467">
                  <w:marLeft w:val="0"/>
                  <w:marRight w:val="0"/>
                  <w:marTop w:val="0"/>
                  <w:marBottom w:val="0"/>
                  <w:divBdr>
                    <w:top w:val="none" w:sz="0" w:space="0" w:color="auto"/>
                    <w:left w:val="none" w:sz="0" w:space="0" w:color="auto"/>
                    <w:bottom w:val="none" w:sz="0" w:space="0" w:color="auto"/>
                    <w:right w:val="none" w:sz="0" w:space="0" w:color="auto"/>
                  </w:divBdr>
                  <w:divsChild>
                    <w:div w:id="1378506295">
                      <w:marLeft w:val="0"/>
                      <w:marRight w:val="0"/>
                      <w:marTop w:val="0"/>
                      <w:marBottom w:val="0"/>
                      <w:divBdr>
                        <w:top w:val="none" w:sz="0" w:space="0" w:color="auto"/>
                        <w:left w:val="none" w:sz="0" w:space="0" w:color="auto"/>
                        <w:bottom w:val="none" w:sz="0" w:space="0" w:color="auto"/>
                        <w:right w:val="none" w:sz="0" w:space="0" w:color="auto"/>
                      </w:divBdr>
                      <w:divsChild>
                        <w:div w:id="2049135550">
                          <w:marLeft w:val="0"/>
                          <w:marRight w:val="0"/>
                          <w:marTop w:val="0"/>
                          <w:marBottom w:val="0"/>
                          <w:divBdr>
                            <w:top w:val="none" w:sz="0" w:space="0" w:color="auto"/>
                            <w:left w:val="none" w:sz="0" w:space="0" w:color="auto"/>
                            <w:bottom w:val="none" w:sz="0" w:space="0" w:color="auto"/>
                            <w:right w:val="none" w:sz="0" w:space="0" w:color="auto"/>
                          </w:divBdr>
                          <w:divsChild>
                            <w:div w:id="752777826">
                              <w:marLeft w:val="0"/>
                              <w:marRight w:val="0"/>
                              <w:marTop w:val="0"/>
                              <w:marBottom w:val="0"/>
                              <w:divBdr>
                                <w:top w:val="none" w:sz="0" w:space="0" w:color="auto"/>
                                <w:left w:val="none" w:sz="0" w:space="0" w:color="auto"/>
                                <w:bottom w:val="none" w:sz="0" w:space="0" w:color="auto"/>
                                <w:right w:val="none" w:sz="0" w:space="0" w:color="auto"/>
                              </w:divBdr>
                            </w:div>
                            <w:div w:id="466356465">
                              <w:marLeft w:val="0"/>
                              <w:marRight w:val="0"/>
                              <w:marTop w:val="0"/>
                              <w:marBottom w:val="0"/>
                              <w:divBdr>
                                <w:top w:val="none" w:sz="0" w:space="0" w:color="auto"/>
                                <w:left w:val="none" w:sz="0" w:space="0" w:color="auto"/>
                                <w:bottom w:val="none" w:sz="0" w:space="0" w:color="auto"/>
                                <w:right w:val="none" w:sz="0" w:space="0" w:color="auto"/>
                              </w:divBdr>
                            </w:div>
                            <w:div w:id="245194015">
                              <w:marLeft w:val="0"/>
                              <w:marRight w:val="0"/>
                              <w:marTop w:val="0"/>
                              <w:marBottom w:val="0"/>
                              <w:divBdr>
                                <w:top w:val="none" w:sz="0" w:space="0" w:color="auto"/>
                                <w:left w:val="none" w:sz="0" w:space="0" w:color="auto"/>
                                <w:bottom w:val="none" w:sz="0" w:space="0" w:color="auto"/>
                                <w:right w:val="none" w:sz="0" w:space="0" w:color="auto"/>
                              </w:divBdr>
                            </w:div>
                            <w:div w:id="14697141">
                              <w:marLeft w:val="0"/>
                              <w:marRight w:val="0"/>
                              <w:marTop w:val="0"/>
                              <w:marBottom w:val="0"/>
                              <w:divBdr>
                                <w:top w:val="none" w:sz="0" w:space="0" w:color="auto"/>
                                <w:left w:val="none" w:sz="0" w:space="0" w:color="auto"/>
                                <w:bottom w:val="none" w:sz="0" w:space="0" w:color="auto"/>
                                <w:right w:val="none" w:sz="0" w:space="0" w:color="auto"/>
                              </w:divBdr>
                            </w:div>
                            <w:div w:id="972979992">
                              <w:marLeft w:val="0"/>
                              <w:marRight w:val="0"/>
                              <w:marTop w:val="0"/>
                              <w:marBottom w:val="0"/>
                              <w:divBdr>
                                <w:top w:val="none" w:sz="0" w:space="0" w:color="auto"/>
                                <w:left w:val="none" w:sz="0" w:space="0" w:color="auto"/>
                                <w:bottom w:val="none" w:sz="0" w:space="0" w:color="auto"/>
                                <w:right w:val="none" w:sz="0" w:space="0" w:color="auto"/>
                              </w:divBdr>
                            </w:div>
                            <w:div w:id="1633636806">
                              <w:marLeft w:val="0"/>
                              <w:marRight w:val="0"/>
                              <w:marTop w:val="0"/>
                              <w:marBottom w:val="0"/>
                              <w:divBdr>
                                <w:top w:val="none" w:sz="0" w:space="0" w:color="auto"/>
                                <w:left w:val="none" w:sz="0" w:space="0" w:color="auto"/>
                                <w:bottom w:val="none" w:sz="0" w:space="0" w:color="auto"/>
                                <w:right w:val="none" w:sz="0" w:space="0" w:color="auto"/>
                              </w:divBdr>
                            </w:div>
                            <w:div w:id="71631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6547672">
          <w:marLeft w:val="0"/>
          <w:marRight w:val="0"/>
          <w:marTop w:val="0"/>
          <w:marBottom w:val="0"/>
          <w:divBdr>
            <w:top w:val="none" w:sz="0" w:space="0" w:color="auto"/>
            <w:left w:val="none" w:sz="0" w:space="0" w:color="auto"/>
            <w:bottom w:val="none" w:sz="0" w:space="0" w:color="auto"/>
            <w:right w:val="none" w:sz="0" w:space="0" w:color="auto"/>
          </w:divBdr>
          <w:divsChild>
            <w:div w:id="945775504">
              <w:marLeft w:val="0"/>
              <w:marRight w:val="0"/>
              <w:marTop w:val="0"/>
              <w:marBottom w:val="0"/>
              <w:divBdr>
                <w:top w:val="none" w:sz="0" w:space="0" w:color="auto"/>
                <w:left w:val="none" w:sz="0" w:space="0" w:color="auto"/>
                <w:bottom w:val="none" w:sz="0" w:space="0" w:color="auto"/>
                <w:right w:val="none" w:sz="0" w:space="0" w:color="auto"/>
              </w:divBdr>
            </w:div>
            <w:div w:id="883368773">
              <w:marLeft w:val="0"/>
              <w:marRight w:val="0"/>
              <w:marTop w:val="0"/>
              <w:marBottom w:val="0"/>
              <w:divBdr>
                <w:top w:val="none" w:sz="0" w:space="0" w:color="auto"/>
                <w:left w:val="none" w:sz="0" w:space="0" w:color="auto"/>
                <w:bottom w:val="none" w:sz="0" w:space="0" w:color="auto"/>
                <w:right w:val="none" w:sz="0" w:space="0" w:color="auto"/>
              </w:divBdr>
            </w:div>
            <w:div w:id="347173842">
              <w:marLeft w:val="0"/>
              <w:marRight w:val="0"/>
              <w:marTop w:val="0"/>
              <w:marBottom w:val="0"/>
              <w:divBdr>
                <w:top w:val="none" w:sz="0" w:space="0" w:color="auto"/>
                <w:left w:val="none" w:sz="0" w:space="0" w:color="auto"/>
                <w:bottom w:val="none" w:sz="0" w:space="0" w:color="auto"/>
                <w:right w:val="none" w:sz="0" w:space="0" w:color="auto"/>
              </w:divBdr>
            </w:div>
            <w:div w:id="2040936446">
              <w:marLeft w:val="0"/>
              <w:marRight w:val="0"/>
              <w:marTop w:val="0"/>
              <w:marBottom w:val="0"/>
              <w:divBdr>
                <w:top w:val="none" w:sz="0" w:space="0" w:color="auto"/>
                <w:left w:val="none" w:sz="0" w:space="0" w:color="auto"/>
                <w:bottom w:val="none" w:sz="0" w:space="0" w:color="auto"/>
                <w:right w:val="none" w:sz="0" w:space="0" w:color="auto"/>
              </w:divBdr>
            </w:div>
          </w:divsChild>
        </w:div>
        <w:div w:id="1169129458">
          <w:marLeft w:val="0"/>
          <w:marRight w:val="0"/>
          <w:marTop w:val="0"/>
          <w:marBottom w:val="0"/>
          <w:divBdr>
            <w:top w:val="none" w:sz="0" w:space="0" w:color="auto"/>
            <w:left w:val="none" w:sz="0" w:space="0" w:color="auto"/>
            <w:bottom w:val="none" w:sz="0" w:space="0" w:color="auto"/>
            <w:right w:val="none" w:sz="0" w:space="0" w:color="auto"/>
          </w:divBdr>
        </w:div>
        <w:div w:id="99182935">
          <w:marLeft w:val="0"/>
          <w:marRight w:val="0"/>
          <w:marTop w:val="0"/>
          <w:marBottom w:val="0"/>
          <w:divBdr>
            <w:top w:val="none" w:sz="0" w:space="0" w:color="auto"/>
            <w:left w:val="none" w:sz="0" w:space="0" w:color="auto"/>
            <w:bottom w:val="none" w:sz="0" w:space="0" w:color="auto"/>
            <w:right w:val="none" w:sz="0" w:space="0" w:color="auto"/>
          </w:divBdr>
        </w:div>
        <w:div w:id="404648643">
          <w:marLeft w:val="0"/>
          <w:marRight w:val="0"/>
          <w:marTop w:val="0"/>
          <w:marBottom w:val="0"/>
          <w:divBdr>
            <w:top w:val="none" w:sz="0" w:space="0" w:color="auto"/>
            <w:left w:val="none" w:sz="0" w:space="0" w:color="auto"/>
            <w:bottom w:val="none" w:sz="0" w:space="0" w:color="auto"/>
            <w:right w:val="none" w:sz="0" w:space="0" w:color="auto"/>
          </w:divBdr>
          <w:divsChild>
            <w:div w:id="1316564645">
              <w:marLeft w:val="0"/>
              <w:marRight w:val="0"/>
              <w:marTop w:val="0"/>
              <w:marBottom w:val="0"/>
              <w:divBdr>
                <w:top w:val="none" w:sz="0" w:space="0" w:color="auto"/>
                <w:left w:val="none" w:sz="0" w:space="0" w:color="auto"/>
                <w:bottom w:val="none" w:sz="0" w:space="0" w:color="auto"/>
                <w:right w:val="none" w:sz="0" w:space="0" w:color="auto"/>
              </w:divBdr>
            </w:div>
          </w:divsChild>
        </w:div>
        <w:div w:id="82339362">
          <w:marLeft w:val="0"/>
          <w:marRight w:val="0"/>
          <w:marTop w:val="0"/>
          <w:marBottom w:val="0"/>
          <w:divBdr>
            <w:top w:val="none" w:sz="0" w:space="0" w:color="auto"/>
            <w:left w:val="none" w:sz="0" w:space="0" w:color="auto"/>
            <w:bottom w:val="none" w:sz="0" w:space="0" w:color="auto"/>
            <w:right w:val="none" w:sz="0" w:space="0" w:color="auto"/>
          </w:divBdr>
        </w:div>
        <w:div w:id="1057127147">
          <w:marLeft w:val="0"/>
          <w:marRight w:val="0"/>
          <w:marTop w:val="0"/>
          <w:marBottom w:val="0"/>
          <w:divBdr>
            <w:top w:val="none" w:sz="0" w:space="0" w:color="auto"/>
            <w:left w:val="none" w:sz="0" w:space="0" w:color="auto"/>
            <w:bottom w:val="none" w:sz="0" w:space="0" w:color="auto"/>
            <w:right w:val="none" w:sz="0" w:space="0" w:color="auto"/>
          </w:divBdr>
        </w:div>
        <w:div w:id="521090440">
          <w:marLeft w:val="0"/>
          <w:marRight w:val="0"/>
          <w:marTop w:val="0"/>
          <w:marBottom w:val="0"/>
          <w:divBdr>
            <w:top w:val="none" w:sz="0" w:space="0" w:color="auto"/>
            <w:left w:val="none" w:sz="0" w:space="0" w:color="auto"/>
            <w:bottom w:val="none" w:sz="0" w:space="0" w:color="auto"/>
            <w:right w:val="none" w:sz="0" w:space="0" w:color="auto"/>
          </w:divBdr>
        </w:div>
      </w:divsChild>
    </w:div>
    <w:div w:id="816383914">
      <w:bodyDiv w:val="1"/>
      <w:marLeft w:val="0"/>
      <w:marRight w:val="0"/>
      <w:marTop w:val="0"/>
      <w:marBottom w:val="0"/>
      <w:divBdr>
        <w:top w:val="none" w:sz="0" w:space="0" w:color="auto"/>
        <w:left w:val="none" w:sz="0" w:space="0" w:color="auto"/>
        <w:bottom w:val="none" w:sz="0" w:space="0" w:color="auto"/>
        <w:right w:val="none" w:sz="0" w:space="0" w:color="auto"/>
      </w:divBdr>
      <w:divsChild>
        <w:div w:id="272370109">
          <w:marLeft w:val="0"/>
          <w:marRight w:val="0"/>
          <w:marTop w:val="0"/>
          <w:marBottom w:val="0"/>
          <w:divBdr>
            <w:top w:val="none" w:sz="0" w:space="0" w:color="auto"/>
            <w:left w:val="none" w:sz="0" w:space="0" w:color="auto"/>
            <w:bottom w:val="none" w:sz="0" w:space="0" w:color="auto"/>
            <w:right w:val="none" w:sz="0" w:space="0" w:color="auto"/>
          </w:divBdr>
          <w:divsChild>
            <w:div w:id="467629569">
              <w:marLeft w:val="0"/>
              <w:marRight w:val="0"/>
              <w:marTop w:val="0"/>
              <w:marBottom w:val="0"/>
              <w:divBdr>
                <w:top w:val="none" w:sz="0" w:space="0" w:color="auto"/>
                <w:left w:val="none" w:sz="0" w:space="0" w:color="auto"/>
                <w:bottom w:val="none" w:sz="0" w:space="0" w:color="auto"/>
                <w:right w:val="none" w:sz="0" w:space="0" w:color="auto"/>
              </w:divBdr>
            </w:div>
            <w:div w:id="469785346">
              <w:marLeft w:val="0"/>
              <w:marRight w:val="0"/>
              <w:marTop w:val="0"/>
              <w:marBottom w:val="0"/>
              <w:divBdr>
                <w:top w:val="none" w:sz="0" w:space="0" w:color="auto"/>
                <w:left w:val="none" w:sz="0" w:space="0" w:color="auto"/>
                <w:bottom w:val="none" w:sz="0" w:space="0" w:color="auto"/>
                <w:right w:val="none" w:sz="0" w:space="0" w:color="auto"/>
              </w:divBdr>
              <w:divsChild>
                <w:div w:id="608198968">
                  <w:marLeft w:val="0"/>
                  <w:marRight w:val="0"/>
                  <w:marTop w:val="0"/>
                  <w:marBottom w:val="0"/>
                  <w:divBdr>
                    <w:top w:val="none" w:sz="0" w:space="0" w:color="auto"/>
                    <w:left w:val="none" w:sz="0" w:space="0" w:color="auto"/>
                    <w:bottom w:val="none" w:sz="0" w:space="0" w:color="auto"/>
                    <w:right w:val="none" w:sz="0" w:space="0" w:color="auto"/>
                  </w:divBdr>
                </w:div>
                <w:div w:id="318340846">
                  <w:marLeft w:val="336"/>
                  <w:marRight w:val="0"/>
                  <w:marTop w:val="120"/>
                  <w:marBottom w:val="192"/>
                  <w:divBdr>
                    <w:top w:val="none" w:sz="0" w:space="0" w:color="auto"/>
                    <w:left w:val="none" w:sz="0" w:space="0" w:color="auto"/>
                    <w:bottom w:val="none" w:sz="0" w:space="0" w:color="auto"/>
                    <w:right w:val="none" w:sz="0" w:space="0" w:color="auto"/>
                  </w:divBdr>
                  <w:divsChild>
                    <w:div w:id="125123793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531449811">
      <w:bodyDiv w:val="1"/>
      <w:marLeft w:val="0"/>
      <w:marRight w:val="0"/>
      <w:marTop w:val="0"/>
      <w:marBottom w:val="0"/>
      <w:divBdr>
        <w:top w:val="none" w:sz="0" w:space="0" w:color="auto"/>
        <w:left w:val="none" w:sz="0" w:space="0" w:color="auto"/>
        <w:bottom w:val="none" w:sz="0" w:space="0" w:color="auto"/>
        <w:right w:val="none" w:sz="0" w:space="0" w:color="auto"/>
      </w:divBdr>
      <w:divsChild>
        <w:div w:id="569576795">
          <w:marLeft w:val="0"/>
          <w:marRight w:val="0"/>
          <w:marTop w:val="0"/>
          <w:marBottom w:val="0"/>
          <w:divBdr>
            <w:top w:val="none" w:sz="0" w:space="0" w:color="auto"/>
            <w:left w:val="none" w:sz="0" w:space="0" w:color="auto"/>
            <w:bottom w:val="none" w:sz="0" w:space="0" w:color="auto"/>
            <w:right w:val="none" w:sz="0" w:space="0" w:color="auto"/>
          </w:divBdr>
          <w:divsChild>
            <w:div w:id="247077006">
              <w:marLeft w:val="0"/>
              <w:marRight w:val="0"/>
              <w:marTop w:val="0"/>
              <w:marBottom w:val="0"/>
              <w:divBdr>
                <w:top w:val="none" w:sz="0" w:space="0" w:color="auto"/>
                <w:left w:val="none" w:sz="0" w:space="0" w:color="auto"/>
                <w:bottom w:val="none" w:sz="0" w:space="0" w:color="auto"/>
                <w:right w:val="none" w:sz="0" w:space="0" w:color="auto"/>
              </w:divBdr>
              <w:divsChild>
                <w:div w:id="1137601544">
                  <w:marLeft w:val="0"/>
                  <w:marRight w:val="0"/>
                  <w:marTop w:val="0"/>
                  <w:marBottom w:val="0"/>
                  <w:divBdr>
                    <w:top w:val="none" w:sz="0" w:space="0" w:color="auto"/>
                    <w:left w:val="none" w:sz="0" w:space="0" w:color="auto"/>
                    <w:bottom w:val="none" w:sz="0" w:space="0" w:color="auto"/>
                    <w:right w:val="none" w:sz="0" w:space="0" w:color="auto"/>
                  </w:divBdr>
                  <w:divsChild>
                    <w:div w:id="1288661762">
                      <w:marLeft w:val="0"/>
                      <w:marRight w:val="0"/>
                      <w:marTop w:val="0"/>
                      <w:marBottom w:val="0"/>
                      <w:divBdr>
                        <w:top w:val="none" w:sz="0" w:space="0" w:color="auto"/>
                        <w:left w:val="none" w:sz="0" w:space="0" w:color="auto"/>
                        <w:bottom w:val="none" w:sz="0" w:space="0" w:color="auto"/>
                        <w:right w:val="none" w:sz="0" w:space="0" w:color="auto"/>
                      </w:divBdr>
                      <w:divsChild>
                        <w:div w:id="1829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83781">
          <w:marLeft w:val="0"/>
          <w:marRight w:val="0"/>
          <w:marTop w:val="0"/>
          <w:marBottom w:val="0"/>
          <w:divBdr>
            <w:top w:val="none" w:sz="0" w:space="0" w:color="auto"/>
            <w:left w:val="none" w:sz="0" w:space="0" w:color="auto"/>
            <w:bottom w:val="none" w:sz="0" w:space="0" w:color="auto"/>
            <w:right w:val="none" w:sz="0" w:space="0" w:color="auto"/>
          </w:divBdr>
          <w:divsChild>
            <w:div w:id="1354458650">
              <w:marLeft w:val="0"/>
              <w:marRight w:val="0"/>
              <w:marTop w:val="0"/>
              <w:marBottom w:val="0"/>
              <w:divBdr>
                <w:top w:val="none" w:sz="0" w:space="0" w:color="auto"/>
                <w:left w:val="none" w:sz="0" w:space="0" w:color="auto"/>
                <w:bottom w:val="none" w:sz="0" w:space="0" w:color="auto"/>
                <w:right w:val="none" w:sz="0" w:space="0" w:color="auto"/>
              </w:divBdr>
              <w:divsChild>
                <w:div w:id="471101393">
                  <w:marLeft w:val="0"/>
                  <w:marRight w:val="0"/>
                  <w:marTop w:val="0"/>
                  <w:marBottom w:val="0"/>
                  <w:divBdr>
                    <w:top w:val="none" w:sz="0" w:space="0" w:color="auto"/>
                    <w:left w:val="none" w:sz="0" w:space="0" w:color="auto"/>
                    <w:bottom w:val="none" w:sz="0" w:space="0" w:color="auto"/>
                    <w:right w:val="none" w:sz="0" w:space="0" w:color="auto"/>
                  </w:divBdr>
                  <w:divsChild>
                    <w:div w:id="791091019">
                      <w:marLeft w:val="0"/>
                      <w:marRight w:val="0"/>
                      <w:marTop w:val="0"/>
                      <w:marBottom w:val="0"/>
                      <w:divBdr>
                        <w:top w:val="none" w:sz="0" w:space="0" w:color="auto"/>
                        <w:left w:val="none" w:sz="0" w:space="0" w:color="auto"/>
                        <w:bottom w:val="none" w:sz="0" w:space="0" w:color="auto"/>
                        <w:right w:val="none" w:sz="0" w:space="0" w:color="auto"/>
                      </w:divBdr>
                      <w:divsChild>
                        <w:div w:id="14696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615477">
          <w:marLeft w:val="0"/>
          <w:marRight w:val="0"/>
          <w:marTop w:val="0"/>
          <w:marBottom w:val="0"/>
          <w:divBdr>
            <w:top w:val="none" w:sz="0" w:space="0" w:color="auto"/>
            <w:left w:val="none" w:sz="0" w:space="0" w:color="auto"/>
            <w:bottom w:val="none" w:sz="0" w:space="0" w:color="auto"/>
            <w:right w:val="none" w:sz="0" w:space="0" w:color="auto"/>
          </w:divBdr>
          <w:divsChild>
            <w:div w:id="1971474943">
              <w:marLeft w:val="0"/>
              <w:marRight w:val="0"/>
              <w:marTop w:val="0"/>
              <w:marBottom w:val="0"/>
              <w:divBdr>
                <w:top w:val="none" w:sz="0" w:space="0" w:color="auto"/>
                <w:left w:val="none" w:sz="0" w:space="0" w:color="auto"/>
                <w:bottom w:val="none" w:sz="0" w:space="0" w:color="auto"/>
                <w:right w:val="none" w:sz="0" w:space="0" w:color="auto"/>
              </w:divBdr>
              <w:divsChild>
                <w:div w:id="33191253">
                  <w:marLeft w:val="0"/>
                  <w:marRight w:val="0"/>
                  <w:marTop w:val="0"/>
                  <w:marBottom w:val="0"/>
                  <w:divBdr>
                    <w:top w:val="none" w:sz="0" w:space="0" w:color="auto"/>
                    <w:left w:val="none" w:sz="0" w:space="0" w:color="auto"/>
                    <w:bottom w:val="none" w:sz="0" w:space="0" w:color="auto"/>
                    <w:right w:val="none" w:sz="0" w:space="0" w:color="auto"/>
                  </w:divBdr>
                  <w:divsChild>
                    <w:div w:id="488054960">
                      <w:marLeft w:val="0"/>
                      <w:marRight w:val="0"/>
                      <w:marTop w:val="0"/>
                      <w:marBottom w:val="0"/>
                      <w:divBdr>
                        <w:top w:val="none" w:sz="0" w:space="0" w:color="auto"/>
                        <w:left w:val="none" w:sz="0" w:space="0" w:color="auto"/>
                        <w:bottom w:val="none" w:sz="0" w:space="0" w:color="auto"/>
                        <w:right w:val="none" w:sz="0" w:space="0" w:color="auto"/>
                      </w:divBdr>
                      <w:divsChild>
                        <w:div w:id="12391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1258">
          <w:marLeft w:val="0"/>
          <w:marRight w:val="0"/>
          <w:marTop w:val="0"/>
          <w:marBottom w:val="0"/>
          <w:divBdr>
            <w:top w:val="none" w:sz="0" w:space="0" w:color="auto"/>
            <w:left w:val="none" w:sz="0" w:space="0" w:color="auto"/>
            <w:bottom w:val="none" w:sz="0" w:space="0" w:color="auto"/>
            <w:right w:val="none" w:sz="0" w:space="0" w:color="auto"/>
          </w:divBdr>
          <w:divsChild>
            <w:div w:id="1039279130">
              <w:marLeft w:val="0"/>
              <w:marRight w:val="0"/>
              <w:marTop w:val="0"/>
              <w:marBottom w:val="0"/>
              <w:divBdr>
                <w:top w:val="none" w:sz="0" w:space="0" w:color="auto"/>
                <w:left w:val="none" w:sz="0" w:space="0" w:color="auto"/>
                <w:bottom w:val="none" w:sz="0" w:space="0" w:color="auto"/>
                <w:right w:val="none" w:sz="0" w:space="0" w:color="auto"/>
              </w:divBdr>
              <w:divsChild>
                <w:div w:id="1173296308">
                  <w:marLeft w:val="0"/>
                  <w:marRight w:val="0"/>
                  <w:marTop w:val="0"/>
                  <w:marBottom w:val="0"/>
                  <w:divBdr>
                    <w:top w:val="none" w:sz="0" w:space="0" w:color="auto"/>
                    <w:left w:val="none" w:sz="0" w:space="0" w:color="auto"/>
                    <w:bottom w:val="none" w:sz="0" w:space="0" w:color="auto"/>
                    <w:right w:val="none" w:sz="0" w:space="0" w:color="auto"/>
                  </w:divBdr>
                  <w:divsChild>
                    <w:div w:id="975572581">
                      <w:marLeft w:val="0"/>
                      <w:marRight w:val="0"/>
                      <w:marTop w:val="0"/>
                      <w:marBottom w:val="0"/>
                      <w:divBdr>
                        <w:top w:val="none" w:sz="0" w:space="0" w:color="auto"/>
                        <w:left w:val="none" w:sz="0" w:space="0" w:color="auto"/>
                        <w:bottom w:val="none" w:sz="0" w:space="0" w:color="auto"/>
                        <w:right w:val="none" w:sz="0" w:space="0" w:color="auto"/>
                      </w:divBdr>
                      <w:divsChild>
                        <w:div w:id="12996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829391">
          <w:marLeft w:val="0"/>
          <w:marRight w:val="0"/>
          <w:marTop w:val="0"/>
          <w:marBottom w:val="0"/>
          <w:divBdr>
            <w:top w:val="none" w:sz="0" w:space="0" w:color="auto"/>
            <w:left w:val="none" w:sz="0" w:space="0" w:color="auto"/>
            <w:bottom w:val="none" w:sz="0" w:space="0" w:color="auto"/>
            <w:right w:val="none" w:sz="0" w:space="0" w:color="auto"/>
          </w:divBdr>
          <w:divsChild>
            <w:div w:id="2132897932">
              <w:marLeft w:val="0"/>
              <w:marRight w:val="0"/>
              <w:marTop w:val="0"/>
              <w:marBottom w:val="0"/>
              <w:divBdr>
                <w:top w:val="none" w:sz="0" w:space="0" w:color="auto"/>
                <w:left w:val="none" w:sz="0" w:space="0" w:color="auto"/>
                <w:bottom w:val="none" w:sz="0" w:space="0" w:color="auto"/>
                <w:right w:val="none" w:sz="0" w:space="0" w:color="auto"/>
              </w:divBdr>
              <w:divsChild>
                <w:div w:id="250479883">
                  <w:marLeft w:val="0"/>
                  <w:marRight w:val="0"/>
                  <w:marTop w:val="0"/>
                  <w:marBottom w:val="0"/>
                  <w:divBdr>
                    <w:top w:val="none" w:sz="0" w:space="0" w:color="auto"/>
                    <w:left w:val="none" w:sz="0" w:space="0" w:color="auto"/>
                    <w:bottom w:val="none" w:sz="0" w:space="0" w:color="auto"/>
                    <w:right w:val="none" w:sz="0" w:space="0" w:color="auto"/>
                  </w:divBdr>
                  <w:divsChild>
                    <w:div w:id="287471394">
                      <w:marLeft w:val="0"/>
                      <w:marRight w:val="0"/>
                      <w:marTop w:val="0"/>
                      <w:marBottom w:val="0"/>
                      <w:divBdr>
                        <w:top w:val="none" w:sz="0" w:space="0" w:color="auto"/>
                        <w:left w:val="none" w:sz="0" w:space="0" w:color="auto"/>
                        <w:bottom w:val="none" w:sz="0" w:space="0" w:color="auto"/>
                        <w:right w:val="none" w:sz="0" w:space="0" w:color="auto"/>
                      </w:divBdr>
                      <w:divsChild>
                        <w:div w:id="5723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45816">
          <w:marLeft w:val="0"/>
          <w:marRight w:val="0"/>
          <w:marTop w:val="0"/>
          <w:marBottom w:val="0"/>
          <w:divBdr>
            <w:top w:val="none" w:sz="0" w:space="0" w:color="auto"/>
            <w:left w:val="none" w:sz="0" w:space="0" w:color="auto"/>
            <w:bottom w:val="none" w:sz="0" w:space="0" w:color="auto"/>
            <w:right w:val="none" w:sz="0" w:space="0" w:color="auto"/>
          </w:divBdr>
          <w:divsChild>
            <w:div w:id="1622415750">
              <w:marLeft w:val="0"/>
              <w:marRight w:val="0"/>
              <w:marTop w:val="0"/>
              <w:marBottom w:val="0"/>
              <w:divBdr>
                <w:top w:val="none" w:sz="0" w:space="0" w:color="auto"/>
                <w:left w:val="none" w:sz="0" w:space="0" w:color="auto"/>
                <w:bottom w:val="none" w:sz="0" w:space="0" w:color="auto"/>
                <w:right w:val="none" w:sz="0" w:space="0" w:color="auto"/>
              </w:divBdr>
              <w:divsChild>
                <w:div w:id="1355883368">
                  <w:marLeft w:val="0"/>
                  <w:marRight w:val="0"/>
                  <w:marTop w:val="0"/>
                  <w:marBottom w:val="0"/>
                  <w:divBdr>
                    <w:top w:val="none" w:sz="0" w:space="0" w:color="auto"/>
                    <w:left w:val="none" w:sz="0" w:space="0" w:color="auto"/>
                    <w:bottom w:val="none" w:sz="0" w:space="0" w:color="auto"/>
                    <w:right w:val="none" w:sz="0" w:space="0" w:color="auto"/>
                  </w:divBdr>
                  <w:divsChild>
                    <w:div w:id="2087803842">
                      <w:marLeft w:val="0"/>
                      <w:marRight w:val="0"/>
                      <w:marTop w:val="0"/>
                      <w:marBottom w:val="0"/>
                      <w:divBdr>
                        <w:top w:val="none" w:sz="0" w:space="0" w:color="auto"/>
                        <w:left w:val="none" w:sz="0" w:space="0" w:color="auto"/>
                        <w:bottom w:val="none" w:sz="0" w:space="0" w:color="auto"/>
                        <w:right w:val="none" w:sz="0" w:space="0" w:color="auto"/>
                      </w:divBdr>
                      <w:divsChild>
                        <w:div w:id="4388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resurs.online/oferta/" TargetMode="External"/><Relationship Id="rId13" Type="http://schemas.openxmlformats.org/officeDocument/2006/relationships/hyperlink" Target="https://fedresurs.onlin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nfo@fedresurs.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edresurs.onlin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fedresurs.ru" TargetMode="External"/><Relationship Id="rId4" Type="http://schemas.openxmlformats.org/officeDocument/2006/relationships/webSettings" Target="webSettings.xml"/><Relationship Id="rId9" Type="http://schemas.openxmlformats.org/officeDocument/2006/relationships/hyperlink" Target="http://fedresurs.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Овчинникова</dc:creator>
  <cp:lastModifiedBy>Евгений Цыхманов</cp:lastModifiedBy>
  <cp:revision>14</cp:revision>
  <cp:lastPrinted>2020-04-22T11:59:00Z</cp:lastPrinted>
  <dcterms:created xsi:type="dcterms:W3CDTF">2020-07-24T13:48:00Z</dcterms:created>
  <dcterms:modified xsi:type="dcterms:W3CDTF">2020-09-01T07:29:00Z</dcterms:modified>
</cp:coreProperties>
</file>